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7" w:rsidRPr="00506877" w:rsidRDefault="008E5557" w:rsidP="008E5557">
      <w:pPr>
        <w:shd w:val="clear" w:color="auto" w:fill="FFFFFF"/>
        <w:ind w:right="-1" w:firstLine="426"/>
        <w:jc w:val="both"/>
      </w:pPr>
      <w:r w:rsidRPr="00506877">
        <w:rPr>
          <w:color w:val="000000"/>
          <w:spacing w:val="-2"/>
        </w:rPr>
        <w:t xml:space="preserve">Рабочая программа по направлению «Технология. Обслуживающий труд» </w:t>
      </w:r>
      <w:proofErr w:type="gramStart"/>
      <w:r w:rsidRPr="00506877">
        <w:rPr>
          <w:color w:val="000000"/>
          <w:spacing w:val="-2"/>
        </w:rPr>
        <w:t>составлена</w:t>
      </w:r>
      <w:proofErr w:type="gramEnd"/>
      <w:r w:rsidRPr="00506877">
        <w:rPr>
          <w:color w:val="000000"/>
          <w:spacing w:val="-2"/>
        </w:rPr>
        <w:t xml:space="preserve"> для учащихся 5,6,7,8 классов  на основе следующих документов: Базисный учебный план общеобразовательных учреждений Российской Федерации, утвержденный приказом Минобразования РФ № 1312 от 09. 03. 2004; Федеральный компонент государственного </w:t>
      </w:r>
      <w:r w:rsidRPr="00506877">
        <w:rPr>
          <w:color w:val="000000"/>
          <w:spacing w:val="-3"/>
        </w:rPr>
        <w:t xml:space="preserve">образовательного стандарта, утвержденный Приказом Минобразования РФ от 05. 03. 2004 года № </w:t>
      </w:r>
      <w:r w:rsidRPr="00506877">
        <w:rPr>
          <w:color w:val="000000"/>
          <w:spacing w:val="-2"/>
        </w:rPr>
        <w:t xml:space="preserve">1089; Примерная программа основного общего образования по направлению «Технология. Обслуживающий труд»;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</w:t>
      </w:r>
      <w:r w:rsidRPr="00506877">
        <w:rPr>
          <w:color w:val="000000"/>
          <w:spacing w:val="-1"/>
        </w:rPr>
        <w:t>государственного образовательного стандарта.</w:t>
      </w:r>
    </w:p>
    <w:p w:rsidR="008E5557" w:rsidRPr="00506877" w:rsidRDefault="008E5557" w:rsidP="008E5557">
      <w:pPr>
        <w:shd w:val="clear" w:color="auto" w:fill="FFFFFF"/>
        <w:ind w:right="-1" w:firstLine="426"/>
        <w:jc w:val="both"/>
      </w:pPr>
      <w:r w:rsidRPr="00506877">
        <w:rPr>
          <w:color w:val="000000"/>
          <w:spacing w:val="-3"/>
        </w:rPr>
        <w:t xml:space="preserve">Примерная программа включает четыре раздела: пояснительную записку; тематический </w:t>
      </w:r>
      <w:r w:rsidRPr="00506877">
        <w:rPr>
          <w:color w:val="000000"/>
          <w:spacing w:val="-2"/>
        </w:rPr>
        <w:t xml:space="preserve">план; </w:t>
      </w:r>
      <w:r>
        <w:rPr>
          <w:color w:val="000000"/>
          <w:spacing w:val="-2"/>
        </w:rPr>
        <w:t>содержание программы</w:t>
      </w:r>
      <w:r w:rsidRPr="00506877">
        <w:rPr>
          <w:color w:val="000000"/>
          <w:spacing w:val="-2"/>
        </w:rPr>
        <w:t>; требования к уровню подготовки выпускников.</w:t>
      </w:r>
    </w:p>
    <w:p w:rsidR="008E5557" w:rsidRDefault="008E5557" w:rsidP="008E5557">
      <w:pPr>
        <w:shd w:val="clear" w:color="auto" w:fill="FFFFFF"/>
        <w:ind w:right="-1" w:firstLine="426"/>
        <w:jc w:val="both"/>
        <w:rPr>
          <w:color w:val="000000"/>
          <w:spacing w:val="-3"/>
        </w:rPr>
      </w:pPr>
      <w:r w:rsidRPr="00506877">
        <w:rPr>
          <w:color w:val="000000"/>
          <w:spacing w:val="-3"/>
        </w:rPr>
        <w:t xml:space="preserve">Данная рабочая программа рассчитана на </w:t>
      </w:r>
      <w:r>
        <w:rPr>
          <w:color w:val="000000"/>
          <w:spacing w:val="-3"/>
        </w:rPr>
        <w:t>68</w:t>
      </w:r>
      <w:r w:rsidRPr="00506877">
        <w:rPr>
          <w:color w:val="000000"/>
          <w:spacing w:val="-3"/>
        </w:rPr>
        <w:t xml:space="preserve">часов (по 2 часа в неделю) </w:t>
      </w:r>
      <w:r>
        <w:rPr>
          <w:color w:val="000000"/>
          <w:spacing w:val="-3"/>
        </w:rPr>
        <w:t>для 5-7 классов и на 34 часа (по 1 часу в неделю) для 8 класса.</w:t>
      </w:r>
    </w:p>
    <w:p w:rsidR="008E5557" w:rsidRPr="00506877" w:rsidRDefault="008E5557" w:rsidP="008E5557">
      <w:pPr>
        <w:shd w:val="clear" w:color="auto" w:fill="FFFFFF"/>
        <w:ind w:right="-1" w:firstLine="426"/>
        <w:jc w:val="both"/>
      </w:pPr>
      <w:r w:rsidRPr="00506877">
        <w:rPr>
          <w:b/>
          <w:bCs/>
          <w:color w:val="000000"/>
          <w:spacing w:val="-3"/>
        </w:rPr>
        <w:t>Цели</w:t>
      </w:r>
    </w:p>
    <w:p w:rsidR="008E5557" w:rsidRPr="00506877" w:rsidRDefault="008E5557" w:rsidP="008E555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 w:rsidRPr="00506877">
        <w:rPr>
          <w:color w:val="000000"/>
        </w:rPr>
        <w:t>освоение технологических знаний, основ культуры созидательного труда, представлений о</w:t>
      </w:r>
      <w:r>
        <w:rPr>
          <w:color w:val="000000"/>
        </w:rPr>
        <w:t xml:space="preserve"> </w:t>
      </w:r>
      <w:r w:rsidRPr="00506877">
        <w:rPr>
          <w:color w:val="000000"/>
        </w:rPr>
        <w:t>технологической культуре на основе включения учащихся в разнообразные виды трудовой</w:t>
      </w:r>
      <w:r>
        <w:rPr>
          <w:color w:val="000000"/>
        </w:rPr>
        <w:t xml:space="preserve"> </w:t>
      </w:r>
      <w:r w:rsidRPr="00506877">
        <w:rPr>
          <w:color w:val="000000"/>
          <w:spacing w:val="-2"/>
        </w:rPr>
        <w:t>деятельности по созданию личностно или общественно значимых изделий;</w:t>
      </w:r>
    </w:p>
    <w:p w:rsidR="008E5557" w:rsidRPr="00506877" w:rsidRDefault="008E5557" w:rsidP="008E555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 w:rsidRPr="00506877">
        <w:rPr>
          <w:color w:val="000000"/>
          <w:spacing w:val="1"/>
        </w:rPr>
        <w:t xml:space="preserve">овладение </w:t>
      </w:r>
      <w:proofErr w:type="spellStart"/>
      <w:r w:rsidRPr="00506877">
        <w:rPr>
          <w:color w:val="000000"/>
          <w:spacing w:val="1"/>
        </w:rPr>
        <w:t>общетрудовыми</w:t>
      </w:r>
      <w:proofErr w:type="spellEnd"/>
      <w:r w:rsidRPr="00506877">
        <w:rPr>
          <w:color w:val="000000"/>
          <w:spacing w:val="1"/>
        </w:rPr>
        <w:t xml:space="preserve"> и специальными умениями, необходимыми для поиска и</w:t>
      </w:r>
      <w:r>
        <w:rPr>
          <w:color w:val="000000"/>
          <w:spacing w:val="1"/>
        </w:rPr>
        <w:t xml:space="preserve"> </w:t>
      </w:r>
      <w:r w:rsidRPr="00506877">
        <w:rPr>
          <w:color w:val="000000"/>
          <w:spacing w:val="-1"/>
        </w:rPr>
        <w:t>использования технологической информации, проектирования и создания продуктов труда,</w:t>
      </w:r>
      <w:r>
        <w:rPr>
          <w:color w:val="000000"/>
          <w:spacing w:val="-1"/>
        </w:rPr>
        <w:t xml:space="preserve"> </w:t>
      </w:r>
      <w:r w:rsidRPr="00506877">
        <w:rPr>
          <w:color w:val="000000"/>
          <w:spacing w:val="-1"/>
        </w:rPr>
        <w:t>ведения домашнего хозяйства, самостоятельного и осознанного определения своих</w:t>
      </w:r>
      <w:r>
        <w:rPr>
          <w:color w:val="000000"/>
          <w:spacing w:val="-1"/>
        </w:rPr>
        <w:t xml:space="preserve"> </w:t>
      </w:r>
      <w:r w:rsidRPr="00506877">
        <w:rPr>
          <w:color w:val="000000"/>
          <w:spacing w:val="-2"/>
        </w:rPr>
        <w:t>жизненных и профессиональных планов; безопасными приемами труда;</w:t>
      </w:r>
    </w:p>
    <w:p w:rsidR="008E5557" w:rsidRPr="00506877" w:rsidRDefault="008E5557" w:rsidP="008E555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>
        <w:rPr>
          <w:color w:val="000000"/>
        </w:rPr>
        <w:t xml:space="preserve">развитие </w:t>
      </w:r>
      <w:r w:rsidRPr="00506877">
        <w:rPr>
          <w:color w:val="000000"/>
        </w:rPr>
        <w:t>познавательных интересов,</w:t>
      </w:r>
      <w:r>
        <w:rPr>
          <w:color w:val="000000"/>
        </w:rPr>
        <w:t xml:space="preserve"> технического </w:t>
      </w:r>
      <w:r w:rsidRPr="00506877">
        <w:rPr>
          <w:color w:val="000000"/>
        </w:rPr>
        <w:t>мышления, пространственного</w:t>
      </w:r>
      <w:r>
        <w:rPr>
          <w:color w:val="000000"/>
        </w:rPr>
        <w:t xml:space="preserve"> </w:t>
      </w:r>
      <w:r w:rsidRPr="00506877">
        <w:rPr>
          <w:color w:val="000000"/>
          <w:spacing w:val="-2"/>
        </w:rPr>
        <w:t>воображения, интел</w:t>
      </w:r>
      <w:r>
        <w:rPr>
          <w:color w:val="000000"/>
          <w:spacing w:val="-2"/>
        </w:rPr>
        <w:t>лектуальных,</w:t>
      </w:r>
      <w:r w:rsidRPr="00506877">
        <w:rPr>
          <w:color w:val="000000"/>
          <w:spacing w:val="-2"/>
        </w:rPr>
        <w:t xml:space="preserve"> творческих, коммуникативных и организаторских</w:t>
      </w:r>
      <w:r>
        <w:rPr>
          <w:color w:val="000000"/>
          <w:spacing w:val="-2"/>
        </w:rPr>
        <w:t xml:space="preserve"> </w:t>
      </w:r>
      <w:r w:rsidRPr="00506877">
        <w:rPr>
          <w:color w:val="000000"/>
          <w:spacing w:val="-2"/>
        </w:rPr>
        <w:t>способностей;</w:t>
      </w:r>
    </w:p>
    <w:p w:rsidR="008E5557" w:rsidRPr="00506877" w:rsidRDefault="008E5557" w:rsidP="008E555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>
        <w:rPr>
          <w:color w:val="000000"/>
          <w:spacing w:val="-1"/>
        </w:rPr>
        <w:t xml:space="preserve">воспитание </w:t>
      </w:r>
      <w:r w:rsidRPr="00506877">
        <w:rPr>
          <w:color w:val="000000"/>
          <w:spacing w:val="-1"/>
        </w:rPr>
        <w:t>тру</w:t>
      </w:r>
      <w:r>
        <w:rPr>
          <w:color w:val="000000"/>
          <w:spacing w:val="-1"/>
        </w:rPr>
        <w:t xml:space="preserve">долюбия, бережливости, </w:t>
      </w:r>
      <w:r w:rsidRPr="00506877">
        <w:rPr>
          <w:color w:val="000000"/>
          <w:spacing w:val="-1"/>
        </w:rPr>
        <w:t>аккуратности, целеустремленности,</w:t>
      </w:r>
      <w:r>
        <w:rPr>
          <w:color w:val="000000"/>
          <w:spacing w:val="-1"/>
        </w:rPr>
        <w:t xml:space="preserve"> </w:t>
      </w:r>
      <w:r w:rsidRPr="00506877">
        <w:rPr>
          <w:color w:val="000000"/>
          <w:spacing w:val="2"/>
        </w:rPr>
        <w:t xml:space="preserve">предприимчивости, ответственности за результаты своей деятельности; </w:t>
      </w:r>
      <w:r>
        <w:rPr>
          <w:color w:val="000000"/>
          <w:spacing w:val="2"/>
        </w:rPr>
        <w:t>у</w:t>
      </w:r>
      <w:r w:rsidRPr="00506877">
        <w:rPr>
          <w:color w:val="000000"/>
          <w:spacing w:val="2"/>
        </w:rPr>
        <w:t>важительного</w:t>
      </w:r>
      <w:r>
        <w:rPr>
          <w:color w:val="000000"/>
          <w:spacing w:val="2"/>
        </w:rPr>
        <w:t xml:space="preserve"> </w:t>
      </w:r>
      <w:r w:rsidRPr="00506877">
        <w:rPr>
          <w:color w:val="000000"/>
          <w:spacing w:val="-2"/>
        </w:rPr>
        <w:t>отношения к людям различных профессий и результатам их труда;</w:t>
      </w:r>
    </w:p>
    <w:p w:rsidR="008E5557" w:rsidRPr="00506877" w:rsidRDefault="008E5557" w:rsidP="008E555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 w:rsidRPr="00506877">
        <w:rPr>
          <w:color w:val="000000"/>
          <w:spacing w:val="5"/>
        </w:rPr>
        <w:t>получение опыта применения политехнических и технологических знаний и умений в</w:t>
      </w:r>
      <w:r>
        <w:rPr>
          <w:color w:val="000000"/>
          <w:spacing w:val="5"/>
        </w:rPr>
        <w:t xml:space="preserve"> </w:t>
      </w:r>
      <w:r w:rsidRPr="00506877">
        <w:rPr>
          <w:color w:val="000000"/>
          <w:spacing w:val="-2"/>
        </w:rPr>
        <w:t>самостоятельной практической деятельности.</w:t>
      </w:r>
    </w:p>
    <w:p w:rsidR="008E5557" w:rsidRPr="00506877" w:rsidRDefault="008E5557" w:rsidP="008E5557">
      <w:pPr>
        <w:shd w:val="clear" w:color="auto" w:fill="FFFFFF"/>
        <w:ind w:right="-1" w:firstLine="426"/>
        <w:jc w:val="both"/>
        <w:rPr>
          <w:b/>
        </w:rPr>
      </w:pPr>
      <w:r w:rsidRPr="00506877">
        <w:rPr>
          <w:b/>
          <w:color w:val="000000"/>
          <w:spacing w:val="-1"/>
        </w:rPr>
        <w:t>Основные задачи обучения:</w:t>
      </w:r>
    </w:p>
    <w:p w:rsidR="008E5557" w:rsidRPr="00506877" w:rsidRDefault="008E5557" w:rsidP="008E5557">
      <w:pPr>
        <w:numPr>
          <w:ilvl w:val="0"/>
          <w:numId w:val="2"/>
        </w:numPr>
        <w:shd w:val="clear" w:color="auto" w:fill="FFFFFF"/>
        <w:ind w:left="0" w:right="-1" w:firstLine="360"/>
        <w:jc w:val="both"/>
      </w:pPr>
      <w:r w:rsidRPr="00506877">
        <w:rPr>
          <w:color w:val="000000"/>
          <w:spacing w:val="-2"/>
        </w:rPr>
        <w:t>Ознакомление учащихся с ролью технологии в нашей жизни, с деятельностью человека</w:t>
      </w:r>
      <w:r>
        <w:rPr>
          <w:color w:val="000000"/>
          <w:spacing w:val="-2"/>
        </w:rPr>
        <w:t xml:space="preserve"> </w:t>
      </w:r>
      <w:r w:rsidRPr="00506877">
        <w:rPr>
          <w:color w:val="000000"/>
          <w:spacing w:val="-3"/>
        </w:rPr>
        <w:t>по преобразованию материалов, энергии, информации, с влиянием технологических процессов на</w:t>
      </w:r>
      <w:r>
        <w:rPr>
          <w:color w:val="000000"/>
          <w:spacing w:val="-3"/>
        </w:rPr>
        <w:t xml:space="preserve"> </w:t>
      </w:r>
      <w:r w:rsidRPr="00506877">
        <w:rPr>
          <w:color w:val="000000"/>
        </w:rPr>
        <w:t>окружающую</w:t>
      </w:r>
      <w:r w:rsidRPr="00506877">
        <w:rPr>
          <w:color w:val="FF8040"/>
        </w:rPr>
        <w:t xml:space="preserve"> </w:t>
      </w:r>
      <w:r w:rsidRPr="00506877">
        <w:rPr>
          <w:color w:val="000000"/>
        </w:rPr>
        <w:t>среду и здоровье людей.</w:t>
      </w:r>
    </w:p>
    <w:p w:rsidR="008E5557" w:rsidRPr="00506877" w:rsidRDefault="008E5557" w:rsidP="008E5557">
      <w:pPr>
        <w:numPr>
          <w:ilvl w:val="0"/>
          <w:numId w:val="2"/>
        </w:numPr>
        <w:shd w:val="clear" w:color="auto" w:fill="FFFFFF"/>
        <w:ind w:left="0" w:right="-1" w:firstLine="360"/>
        <w:jc w:val="both"/>
      </w:pPr>
      <w:r w:rsidRPr="00506877">
        <w:rPr>
          <w:color w:val="000000"/>
          <w:spacing w:val="1"/>
        </w:rPr>
        <w:t>Обучение исследованию потребностей людей и поиску путей их удовлетворения.</w:t>
      </w:r>
      <w:r>
        <w:rPr>
          <w:color w:val="000000"/>
          <w:spacing w:val="1"/>
        </w:rPr>
        <w:t xml:space="preserve"> </w:t>
      </w:r>
      <w:r w:rsidRPr="00506877">
        <w:rPr>
          <w:color w:val="000000"/>
          <w:spacing w:val="-3"/>
        </w:rPr>
        <w:t xml:space="preserve">Формирование </w:t>
      </w:r>
      <w:proofErr w:type="spellStart"/>
      <w:r w:rsidRPr="00506877">
        <w:rPr>
          <w:color w:val="000000"/>
          <w:spacing w:val="-3"/>
        </w:rPr>
        <w:t>общетрудовых</w:t>
      </w:r>
      <w:proofErr w:type="spellEnd"/>
      <w:r w:rsidRPr="00506877">
        <w:rPr>
          <w:color w:val="000000"/>
          <w:spacing w:val="-3"/>
        </w:rPr>
        <w:t xml:space="preserve"> знаний и умений по созданию потребительского продукта</w:t>
      </w:r>
      <w:r>
        <w:rPr>
          <w:color w:val="000000"/>
          <w:spacing w:val="-3"/>
        </w:rPr>
        <w:t xml:space="preserve"> </w:t>
      </w:r>
      <w:r w:rsidRPr="00506877">
        <w:rPr>
          <w:color w:val="000000"/>
          <w:spacing w:val="-3"/>
        </w:rPr>
        <w:t xml:space="preserve">или услуги в условиях ограниченности ресурсов с учётом требований дизайна и возможностей </w:t>
      </w:r>
      <w:r w:rsidRPr="00506877">
        <w:rPr>
          <w:color w:val="000000"/>
          <w:spacing w:val="-1"/>
        </w:rPr>
        <w:t>декоративно-прикладного творчества.</w:t>
      </w:r>
    </w:p>
    <w:p w:rsidR="008E5557" w:rsidRPr="00506877" w:rsidRDefault="008E5557" w:rsidP="008E55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" w:firstLine="360"/>
        <w:jc w:val="both"/>
        <w:rPr>
          <w:color w:val="000000"/>
        </w:rPr>
      </w:pPr>
      <w:r w:rsidRPr="00506877">
        <w:rPr>
          <w:color w:val="000000"/>
          <w:spacing w:val="-3"/>
        </w:rPr>
        <w:t>Ознакомление с особенностями рыночной экономики и предпринимательства, овладение</w:t>
      </w:r>
      <w:r w:rsidRPr="00506877">
        <w:rPr>
          <w:color w:val="000000"/>
          <w:spacing w:val="-3"/>
        </w:rPr>
        <w:br/>
      </w:r>
      <w:r w:rsidRPr="00506877">
        <w:rPr>
          <w:color w:val="000000"/>
          <w:spacing w:val="-1"/>
        </w:rPr>
        <w:t>умениями реализации изготовления продукции</w:t>
      </w:r>
      <w:r w:rsidRPr="00506877">
        <w:rPr>
          <w:color w:val="FF8040"/>
          <w:spacing w:val="-1"/>
        </w:rPr>
        <w:t>.</w:t>
      </w:r>
    </w:p>
    <w:p w:rsidR="008E5557" w:rsidRPr="00506877" w:rsidRDefault="008E5557" w:rsidP="008E555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" w:firstLine="360"/>
        <w:jc w:val="both"/>
        <w:rPr>
          <w:color w:val="000000"/>
        </w:rPr>
      </w:pPr>
      <w:r w:rsidRPr="00506877">
        <w:rPr>
          <w:color w:val="000000"/>
          <w:spacing w:val="-3"/>
        </w:rPr>
        <w:t>Развитие творческой, активной, ответственной и предприимчивой личности, способной</w:t>
      </w:r>
      <w:r>
        <w:rPr>
          <w:color w:val="000000"/>
          <w:spacing w:val="-3"/>
        </w:rPr>
        <w:t xml:space="preserve"> </w:t>
      </w:r>
      <w:r w:rsidRPr="00506877">
        <w:rPr>
          <w:color w:val="000000"/>
          <w:spacing w:val="-2"/>
        </w:rPr>
        <w:t>самостоятельно приобретать и интегрировать знания из разных областей и применять их для</w:t>
      </w:r>
      <w:r>
        <w:rPr>
          <w:color w:val="000000"/>
          <w:spacing w:val="-2"/>
        </w:rPr>
        <w:t xml:space="preserve"> </w:t>
      </w:r>
      <w:r w:rsidRPr="00506877">
        <w:rPr>
          <w:color w:val="000000"/>
          <w:spacing w:val="-1"/>
        </w:rPr>
        <w:t>решения практических задач.</w:t>
      </w:r>
    </w:p>
    <w:p w:rsidR="008E5557" w:rsidRPr="00506877" w:rsidRDefault="008E5557" w:rsidP="008E5557">
      <w:pPr>
        <w:numPr>
          <w:ilvl w:val="0"/>
          <w:numId w:val="2"/>
        </w:numPr>
        <w:shd w:val="clear" w:color="auto" w:fill="FFFFFF"/>
        <w:ind w:left="0" w:right="-1" w:firstLine="360"/>
        <w:jc w:val="both"/>
      </w:pPr>
      <w:r w:rsidRPr="00506877">
        <w:rPr>
          <w:color w:val="000000"/>
          <w:spacing w:val="-3"/>
        </w:rPr>
        <w:t xml:space="preserve">Подготовка выпускников к профессиональному самоопределению и социальной </w:t>
      </w:r>
      <w:r w:rsidRPr="00506877">
        <w:rPr>
          <w:color w:val="000000"/>
          <w:spacing w:val="-2"/>
        </w:rPr>
        <w:t>адаптации.</w:t>
      </w:r>
    </w:p>
    <w:p w:rsidR="008E5557" w:rsidRPr="00506877" w:rsidRDefault="008E5557" w:rsidP="008E5557">
      <w:pPr>
        <w:shd w:val="clear" w:color="auto" w:fill="FFFFFF"/>
        <w:ind w:right="-1" w:firstLine="426"/>
        <w:jc w:val="both"/>
        <w:rPr>
          <w:spacing w:val="-2"/>
        </w:rPr>
      </w:pPr>
      <w:r w:rsidRPr="00506877">
        <w:t xml:space="preserve">Программа предусматривает формирование у учащихся </w:t>
      </w:r>
      <w:proofErr w:type="spellStart"/>
      <w:r w:rsidRPr="00506877">
        <w:t>общеучебных</w:t>
      </w:r>
      <w:proofErr w:type="spellEnd"/>
      <w:r w:rsidRPr="00506877">
        <w:t xml:space="preserve"> умений и навыков, </w:t>
      </w:r>
      <w:r w:rsidRPr="00506877">
        <w:rPr>
          <w:spacing w:val="-2"/>
        </w:rPr>
        <w:t xml:space="preserve">универсальных способов деятельности и ключевых компетенций. </w:t>
      </w:r>
    </w:p>
    <w:p w:rsidR="00841041" w:rsidRDefault="00841041">
      <w:bookmarkStart w:id="0" w:name="_GoBack"/>
      <w:bookmarkEnd w:id="0"/>
    </w:p>
    <w:sectPr w:rsidR="0084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9810C4"/>
    <w:lvl w:ilvl="0">
      <w:numFmt w:val="bullet"/>
      <w:lvlText w:val="*"/>
      <w:lvlJc w:val="left"/>
    </w:lvl>
  </w:abstractNum>
  <w:abstractNum w:abstractNumId="1">
    <w:nsid w:val="258647CF"/>
    <w:multiLevelType w:val="hybridMultilevel"/>
    <w:tmpl w:val="101E9EAA"/>
    <w:lvl w:ilvl="0" w:tplc="2C9810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7"/>
    <w:rsid w:val="00841041"/>
    <w:rsid w:val="008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Company>shkola141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2014-11-14T09:03:00Z</dcterms:created>
  <dcterms:modified xsi:type="dcterms:W3CDTF">2014-11-14T09:05:00Z</dcterms:modified>
</cp:coreProperties>
</file>