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B9" w:rsidRDefault="009176B9" w:rsidP="00917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ИНФОРМАЦИОННОЕ ПИСЬМО</w:t>
      </w:r>
    </w:p>
    <w:p w:rsidR="009176B9" w:rsidRDefault="009176B9" w:rsidP="009176B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реализации дипломатического проекта «Красноярская модель ООН»</w:t>
      </w:r>
    </w:p>
    <w:p w:rsidR="009176B9" w:rsidRDefault="009176B9" w:rsidP="009176B9">
      <w:pPr>
        <w:pStyle w:val="a3"/>
        <w:spacing w:before="0" w:beforeAutospacing="0" w:after="0" w:afterAutospacing="0"/>
        <w:ind w:firstLine="360"/>
        <w:jc w:val="both"/>
      </w:pPr>
      <w:r w:rsidRPr="00C70330">
        <w:t xml:space="preserve">Красноярская  Модель ООН аккредитована как проект СНО «Студенческий центр международных отношений» и неправительственная молодежная организация при Управлении международных связей СФУ. Красноярская </w:t>
      </w:r>
      <w:r>
        <w:t>Ш</w:t>
      </w:r>
      <w:r w:rsidRPr="00C70330">
        <w:t>кольная Модель</w:t>
      </w:r>
      <w:r>
        <w:t xml:space="preserve"> (далее Модель)</w:t>
      </w:r>
      <w:r w:rsidRPr="00C70330">
        <w:t xml:space="preserve"> будет реализована на базе</w:t>
      </w:r>
      <w:r>
        <w:t xml:space="preserve"> </w:t>
      </w:r>
      <w:r w:rsidRPr="00C70330">
        <w:t xml:space="preserve"> МБОУ СШ № 150.</w:t>
      </w:r>
    </w:p>
    <w:p w:rsidR="009176B9" w:rsidRPr="009176B9" w:rsidRDefault="009176B9" w:rsidP="009176B9">
      <w:pPr>
        <w:pStyle w:val="a3"/>
        <w:spacing w:before="0" w:beforeAutospacing="0" w:after="0" w:afterAutospacing="0"/>
        <w:ind w:firstLine="360"/>
        <w:jc w:val="both"/>
      </w:pPr>
      <w:r>
        <w:t xml:space="preserve"> Цели деятельности Модели соответствуют духу задач, сформулированных в Уставе ООН. </w:t>
      </w:r>
    </w:p>
    <w:p w:rsidR="009176B9" w:rsidRPr="009176B9" w:rsidRDefault="009176B9" w:rsidP="009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Центральным мероприятием программы является четырехдневная конференция в Красноярске. Место проведения: Красноярск, ул. Алексеева, д. 95, МБОУ СШ № 150. Сроки проведения конференции с 31.10 по 03.11 2017 года.</w:t>
      </w:r>
    </w:p>
    <w:p w:rsidR="009176B9" w:rsidRPr="009176B9" w:rsidRDefault="009176B9" w:rsidP="009176B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Ко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нференция представляет собой целый комплекс 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формате большой дипломатической ролевой игры.</w:t>
      </w:r>
    </w:p>
    <w:p w:rsidR="009176B9" w:rsidRPr="009176B9" w:rsidRDefault="009176B9" w:rsidP="009176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Основная программа конференции содержится в </w:t>
      </w:r>
      <w:r w:rsidR="00FF69B7">
        <w:rPr>
          <w:rFonts w:ascii="Times New Roman" w:eastAsia="Times New Roman" w:hAnsi="Times New Roman" w:cs="Times New Roman"/>
          <w:sz w:val="24"/>
          <w:szCs w:val="24"/>
          <w:lang w:eastAsia="zh-CN"/>
        </w:rPr>
        <w:t>дополнительных материалах.</w:t>
      </w:r>
    </w:p>
    <w:p w:rsidR="009176B9" w:rsidRDefault="009176B9" w:rsidP="009176B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76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Деятельность комитетов, советов и агентств ООН моделируется в течение 4 дней конференции, а количество моделируемых органов определяется в зависимости от заявок и решения Секретариата.</w:t>
      </w:r>
    </w:p>
    <w:p w:rsidR="009176B9" w:rsidRPr="009176B9" w:rsidRDefault="009176B9" w:rsidP="009176B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Во время проведения конференции реализуется культурная и образовательная программа  Модели.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Центральной частью культурной программы является бал делегатов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zh-CN"/>
        </w:rPr>
        <w:t>KIMUN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«Вечерние звезды».</w:t>
      </w:r>
    </w:p>
    <w:p w:rsidR="009176B9" w:rsidRPr="009176B9" w:rsidRDefault="009176B9" w:rsidP="009176B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9176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Программа заседаний, дипломатический протокол, путеводитель делегата, полная информация по государству, государственная символика и Устав ООН являются необходимым документальным обеспечением каждого делегата и входят в специальный пакет документов «Папка дипломата», которая должна быть сформирована каждым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делегатом для участия в проекте.</w:t>
      </w:r>
    </w:p>
    <w:p w:rsidR="009176B9" w:rsidRPr="009176B9" w:rsidRDefault="009176B9" w:rsidP="009176B9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Модели в качестве делегатов  участвуют ученики 8-11 классов. 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Участнику п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ервоначально необходимо ознакомиться со всеми информационными материалами, размещенными на официальном сайте Модели: </w:t>
      </w:r>
      <w:hyperlink r:id="rId6" w:history="1"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http://www.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shkola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150.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ru</w:t>
        </w:r>
      </w:hyperlink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а также </w:t>
      </w:r>
      <w:hyperlink r:id="rId7" w:history="1"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http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s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://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vk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.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com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/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kimun</w:t>
        </w:r>
        <w:r w:rsidRPr="009176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2017</w:t>
        </w:r>
      </w:hyperlink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В пакет входят следующие документы: «Путеводитель делегату </w:t>
      </w:r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KIMUN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», «Повестка дня </w:t>
      </w:r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KIMUN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2017», «Программа </w:t>
      </w:r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KIMUN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2017», «Требования к тезисам», «Требования к собеседованию», «Сведения о комитете» (включая список стран-участниц и контакты экспертов), «Требование к позиции страны», «Правила процедуры».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После ознакомления с информационными материалами участник определяется с выбором комитета и приступает к написанию тезисов по выбранной </w:t>
      </w:r>
      <w:proofErr w:type="gramStart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повестк</w:t>
      </w:r>
      <w:bookmarkStart w:id="0" w:name="_GoBack"/>
      <w:bookmarkEnd w:id="0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е</w:t>
      </w:r>
      <w:proofErr w:type="gram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согласно представленным критериям.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Файл с тезисами именуется следующим образом (образец): </w:t>
      </w:r>
      <w:proofErr w:type="spellStart"/>
      <w:proofErr w:type="gramStart"/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Tezisy</w:t>
      </w:r>
      <w:proofErr w:type="spell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_</w:t>
      </w:r>
      <w:proofErr w:type="spellStart"/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Ivanov</w:t>
      </w:r>
      <w:proofErr w:type="spell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_150 (последняя позиция означает номер школы участника) и отправляется по электронному адресу комитета.</w:t>
      </w:r>
      <w:proofErr w:type="gram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При этом в теме электронного сообщения необходимо указать ФИО и номер школы. В сообщении необходимо </w:t>
      </w:r>
      <w:proofErr w:type="gramStart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указать о себе</w:t>
      </w:r>
      <w:proofErr w:type="gram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следующие данные: ФИО, год рождения, контактный телефон.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 течение 1-3 дней тезисы будут проверены экспертом, и в случае удовлетворительной оценки участнику будет назначено </w:t>
      </w:r>
      <w:proofErr w:type="spellStart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скайп</w:t>
      </w:r>
      <w:proofErr w:type="spell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собеседование согласно требованиям, о чем будет сообщено участнику электронным способом.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После прохождения собеседования эксперт определяет страну, позицию которой по назначенной Повестке участник будет представлять на Модели в качестве делегата. Позиция страны пишется участником самостоятельно и согласно имеющимся требованиям.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Работа в качестве делегата на Модели определяется Программой Модели.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 На Церемонии закрытия Модели объявляется лучший делегат каждого комитета. Каждый участник Модели награждается сертификатом.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Делегаты Красноярской Модели должны помнить, что </w:t>
      </w:r>
      <w:r w:rsidRPr="009176B9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KIMUN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является ступенью к участию в Московской Международной Модели ООН, которая  будет проходить в апреле 2018 года.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Кураторы проекта: Никуленков Василий Валентинович, директор Центра публичной дипломатии +7(923) 2770727; </w:t>
      </w:r>
      <w:proofErr w:type="spellStart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Ролдугина</w:t>
      </w:r>
      <w:proofErr w:type="spellEnd"/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Татьяна Викторовна (куратор школы-организатора и руководитель </w:t>
      </w:r>
      <w:r w:rsidR="00B3601A"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Секретариата</w:t>
      </w:r>
      <w:r w:rsidRPr="009176B9">
        <w:rPr>
          <w:rFonts w:ascii="Times New Roman" w:eastAsia="Times New Roman" w:hAnsi="Times New Roman" w:cs="Times New Roman"/>
          <w:sz w:val="24"/>
          <w:szCs w:val="24"/>
          <w:lang w:eastAsia="zh-CN"/>
        </w:rPr>
        <w:t>) +7(913) 1700920</w:t>
      </w:r>
    </w:p>
    <w:p w:rsidR="009176B9" w:rsidRPr="009176B9" w:rsidRDefault="009176B9" w:rsidP="009176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0323E" w:rsidRDefault="00A0323E"/>
    <w:sectPr w:rsidR="00A03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A7FAE"/>
    <w:multiLevelType w:val="hybridMultilevel"/>
    <w:tmpl w:val="7D68923E"/>
    <w:lvl w:ilvl="0" w:tplc="A268101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7F64AD2"/>
    <w:multiLevelType w:val="multilevel"/>
    <w:tmpl w:val="638ED6CC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CD"/>
    <w:rsid w:val="009176B9"/>
    <w:rsid w:val="00A0323E"/>
    <w:rsid w:val="00B3601A"/>
    <w:rsid w:val="00D523C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7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kimun2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kola15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Учитель</cp:lastModifiedBy>
  <cp:revision>3</cp:revision>
  <dcterms:created xsi:type="dcterms:W3CDTF">2017-07-20T13:23:00Z</dcterms:created>
  <dcterms:modified xsi:type="dcterms:W3CDTF">2017-08-19T04:49:00Z</dcterms:modified>
</cp:coreProperties>
</file>