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12" w:rsidRPr="00DE7722" w:rsidRDefault="00F73912" w:rsidP="00F73912">
      <w:pPr>
        <w:pStyle w:val="a4"/>
        <w:spacing w:line="240" w:lineRule="auto"/>
        <w:ind w:hanging="426"/>
        <w:rPr>
          <w:sz w:val="24"/>
          <w:szCs w:val="24"/>
        </w:rPr>
      </w:pPr>
      <w:r w:rsidRPr="00DE7722">
        <w:rPr>
          <w:sz w:val="24"/>
          <w:szCs w:val="24"/>
        </w:rPr>
        <w:t xml:space="preserve">муниципальное бюджетное </w:t>
      </w:r>
      <w:r>
        <w:rPr>
          <w:sz w:val="24"/>
          <w:szCs w:val="24"/>
        </w:rPr>
        <w:t>обще</w:t>
      </w:r>
      <w:r w:rsidRPr="00DE7722">
        <w:rPr>
          <w:sz w:val="24"/>
          <w:szCs w:val="24"/>
        </w:rPr>
        <w:t>образовательное учреждение</w:t>
      </w:r>
    </w:p>
    <w:p w:rsidR="00F73912" w:rsidRPr="00DE7722" w:rsidRDefault="00F73912" w:rsidP="00F73912">
      <w:pPr>
        <w:pStyle w:val="a4"/>
        <w:spacing w:line="240" w:lineRule="auto"/>
        <w:ind w:hanging="426"/>
        <w:rPr>
          <w:sz w:val="24"/>
          <w:szCs w:val="24"/>
        </w:rPr>
      </w:pPr>
      <w:r w:rsidRPr="00DE7722">
        <w:rPr>
          <w:sz w:val="24"/>
          <w:szCs w:val="24"/>
        </w:rPr>
        <w:t xml:space="preserve">«Средняя </w:t>
      </w:r>
      <w:r>
        <w:rPr>
          <w:sz w:val="24"/>
          <w:szCs w:val="24"/>
        </w:rPr>
        <w:t xml:space="preserve"> </w:t>
      </w:r>
      <w:r w:rsidRPr="00DE7722">
        <w:rPr>
          <w:sz w:val="24"/>
          <w:szCs w:val="24"/>
        </w:rPr>
        <w:t xml:space="preserve"> школа № 141»</w:t>
      </w:r>
    </w:p>
    <w:p w:rsidR="00F73912" w:rsidRPr="00DE7722" w:rsidRDefault="00F73912" w:rsidP="00F73912">
      <w:pPr>
        <w:ind w:hanging="426"/>
        <w:jc w:val="center"/>
      </w:pPr>
      <w:r w:rsidRPr="00DE7722">
        <w:t>ул. Воронова, д. 18г, г. Красноярск, 660131</w:t>
      </w:r>
    </w:p>
    <w:p w:rsidR="00F73912" w:rsidRPr="00DE7722" w:rsidRDefault="00F73912" w:rsidP="00F73912">
      <w:pPr>
        <w:ind w:hanging="426"/>
        <w:jc w:val="center"/>
      </w:pPr>
      <w:r w:rsidRPr="00DE7722">
        <w:t xml:space="preserve">телефон: (391) 220-30-60 факс: (391) 220-30-60, </w:t>
      </w:r>
      <w:r w:rsidRPr="00DE7722">
        <w:rPr>
          <w:lang w:val="en-US"/>
        </w:rPr>
        <w:t>E</w:t>
      </w:r>
      <w:r w:rsidRPr="00DE7722">
        <w:t>-</w:t>
      </w:r>
      <w:r w:rsidRPr="00DE7722">
        <w:rPr>
          <w:lang w:val="en-US"/>
        </w:rPr>
        <w:t>mail</w:t>
      </w:r>
      <w:r w:rsidRPr="00DE7722">
        <w:t xml:space="preserve">: </w:t>
      </w:r>
      <w:r w:rsidRPr="00DE7722">
        <w:rPr>
          <w:color w:val="0000FF"/>
          <w:u w:val="single"/>
          <w:lang w:val="en-US"/>
        </w:rPr>
        <w:t>school</w:t>
      </w:r>
      <w:r w:rsidRPr="00DE7722">
        <w:rPr>
          <w:color w:val="0000FF"/>
          <w:u w:val="single"/>
        </w:rPr>
        <w:t>141</w:t>
      </w:r>
      <w:hyperlink r:id="rId5" w:history="1">
        <w:r w:rsidRPr="00DE7722">
          <w:rPr>
            <w:rStyle w:val="a3"/>
          </w:rPr>
          <w:t>@</w:t>
        </w:r>
        <w:proofErr w:type="spellStart"/>
        <w:r w:rsidRPr="00DE7722">
          <w:rPr>
            <w:rStyle w:val="a3"/>
            <w:lang w:val="en-US"/>
          </w:rPr>
          <w:t>krsnet</w:t>
        </w:r>
        <w:proofErr w:type="spellEnd"/>
        <w:r w:rsidRPr="00DE7722">
          <w:rPr>
            <w:rStyle w:val="a3"/>
          </w:rPr>
          <w:t>.</w:t>
        </w:r>
        <w:proofErr w:type="spellStart"/>
        <w:r w:rsidRPr="00DE7722">
          <w:rPr>
            <w:rStyle w:val="a3"/>
            <w:lang w:val="en-US"/>
          </w:rPr>
          <w:t>ru</w:t>
        </w:r>
        <w:proofErr w:type="spellEnd"/>
      </w:hyperlink>
    </w:p>
    <w:p w:rsidR="00F73912" w:rsidRPr="00DE7722" w:rsidRDefault="00F73912" w:rsidP="00F73912">
      <w:pPr>
        <w:ind w:hanging="426"/>
        <w:jc w:val="center"/>
      </w:pPr>
      <w:r w:rsidRPr="00DE7722">
        <w:t>ОКПО 55133662, ОГРН 1022402486215, ИНН/КПП 2465041317/246501001</w:t>
      </w:r>
    </w:p>
    <w:p w:rsidR="006056FD" w:rsidRPr="000602A1" w:rsidRDefault="006056FD" w:rsidP="000602A1"/>
    <w:p w:rsidR="006056FD" w:rsidRPr="000602A1" w:rsidRDefault="000602A1" w:rsidP="006056FD">
      <w:pPr>
        <w:tabs>
          <w:tab w:val="left" w:pos="915"/>
        </w:tabs>
        <w:suppressAutoHyphens/>
        <w:rPr>
          <w:lang w:eastAsia="ar-SA"/>
        </w:rPr>
      </w:pPr>
      <w:r>
        <w:rPr>
          <w:sz w:val="28"/>
          <w:szCs w:val="28"/>
          <w:lang w:eastAsia="ar-SA"/>
        </w:rPr>
        <w:t>СОГЛАСОВАНО</w:t>
      </w:r>
      <w:r w:rsidR="006056FD" w:rsidRPr="000602A1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 xml:space="preserve">          УТВЕРЖДАЮ</w:t>
      </w:r>
    </w:p>
    <w:p w:rsidR="006056FD" w:rsidRDefault="006056FD" w:rsidP="006056FD">
      <w:pPr>
        <w:tabs>
          <w:tab w:val="left" w:pos="915"/>
        </w:tabs>
        <w:suppressAutoHyphens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 xml:space="preserve">Председатель первичной профсоюзной                         Директор </w:t>
      </w:r>
      <w:r w:rsidR="00F73912">
        <w:rPr>
          <w:rFonts w:ascii="Cambria" w:hAnsi="Cambria" w:cs="Cambria"/>
          <w:lang w:eastAsia="ar-SA"/>
        </w:rPr>
        <w:t xml:space="preserve"> </w:t>
      </w:r>
      <w:r>
        <w:rPr>
          <w:rFonts w:ascii="Cambria" w:hAnsi="Cambria" w:cs="Cambria"/>
          <w:lang w:eastAsia="ar-SA"/>
        </w:rPr>
        <w:t xml:space="preserve">   </w:t>
      </w:r>
      <w:r w:rsidR="00F73912">
        <w:rPr>
          <w:rFonts w:ascii="Cambria" w:hAnsi="Cambria" w:cs="Cambria"/>
          <w:lang w:eastAsia="ar-SA"/>
        </w:rPr>
        <w:t xml:space="preserve">школы </w:t>
      </w:r>
      <w:r>
        <w:rPr>
          <w:rFonts w:ascii="Cambria" w:hAnsi="Cambria" w:cs="Cambria"/>
          <w:lang w:eastAsia="ar-SA"/>
        </w:rPr>
        <w:t xml:space="preserve"> </w:t>
      </w:r>
      <w:r w:rsidR="000602A1">
        <w:rPr>
          <w:rFonts w:ascii="Cambria" w:hAnsi="Cambria" w:cs="Cambria"/>
          <w:lang w:eastAsia="ar-SA"/>
        </w:rPr>
        <w:t>№141</w:t>
      </w:r>
      <w:r>
        <w:rPr>
          <w:rFonts w:ascii="Cambria" w:hAnsi="Cambria" w:cs="Cambria"/>
          <w:lang w:eastAsia="ar-SA"/>
        </w:rPr>
        <w:t xml:space="preserve">                                                                              </w:t>
      </w:r>
      <w:r w:rsidR="000602A1">
        <w:rPr>
          <w:rFonts w:ascii="Cambria" w:hAnsi="Cambria" w:cs="Cambria"/>
          <w:lang w:eastAsia="ar-SA"/>
        </w:rPr>
        <w:t xml:space="preserve"> организации</w:t>
      </w:r>
      <w:r>
        <w:rPr>
          <w:rFonts w:ascii="Cambria" w:hAnsi="Cambria" w:cs="Cambria"/>
          <w:lang w:eastAsia="ar-SA"/>
        </w:rPr>
        <w:t xml:space="preserve">    </w:t>
      </w:r>
      <w:r w:rsidR="00F73912">
        <w:rPr>
          <w:rFonts w:ascii="Cambria" w:hAnsi="Cambria" w:cs="Cambria"/>
          <w:lang w:eastAsia="ar-SA"/>
        </w:rPr>
        <w:t xml:space="preserve">   </w:t>
      </w:r>
      <w:r>
        <w:rPr>
          <w:rFonts w:ascii="Cambria" w:hAnsi="Cambria" w:cs="Cambria"/>
          <w:lang w:eastAsia="ar-SA"/>
        </w:rPr>
        <w:t xml:space="preserve">МБОУ СШ №141:                                       </w:t>
      </w:r>
      <w:r w:rsidR="000602A1">
        <w:rPr>
          <w:rFonts w:ascii="Cambria" w:hAnsi="Cambria" w:cs="Cambria"/>
          <w:lang w:eastAsia="ar-SA"/>
        </w:rPr>
        <w:t xml:space="preserve"> </w:t>
      </w:r>
      <w:r w:rsidR="000602A1" w:rsidRPr="00DE7722">
        <w:t>Приказ №</w:t>
      </w:r>
      <w:r w:rsidR="000602A1">
        <w:t xml:space="preserve">709р  </w:t>
      </w:r>
      <w:r w:rsidR="000602A1" w:rsidRPr="00DE7722">
        <w:t xml:space="preserve">от  </w:t>
      </w:r>
      <w:r w:rsidR="000602A1">
        <w:t>27.11.2015</w:t>
      </w:r>
      <w:r w:rsidR="000602A1" w:rsidRPr="00DE7722">
        <w:t xml:space="preserve">  г.               </w:t>
      </w:r>
      <w:r w:rsidR="000602A1">
        <w:rPr>
          <w:rFonts w:ascii="Cambria" w:hAnsi="Cambria" w:cs="Cambria"/>
          <w:lang w:eastAsia="ar-SA"/>
        </w:rPr>
        <w:t xml:space="preserve"> </w:t>
      </w:r>
      <w:r>
        <w:rPr>
          <w:rFonts w:ascii="Cambria" w:hAnsi="Cambria" w:cs="Cambria"/>
          <w:lang w:eastAsia="ar-SA"/>
        </w:rPr>
        <w:t xml:space="preserve">                                </w:t>
      </w:r>
      <w:r w:rsidR="00F73912">
        <w:rPr>
          <w:rFonts w:ascii="Cambria" w:hAnsi="Cambria" w:cs="Cambria"/>
          <w:lang w:eastAsia="ar-SA"/>
        </w:rPr>
        <w:t xml:space="preserve"> </w:t>
      </w:r>
      <w:r>
        <w:rPr>
          <w:rFonts w:ascii="Cambria" w:hAnsi="Cambria" w:cs="Cambria"/>
          <w:lang w:eastAsia="ar-SA"/>
        </w:rPr>
        <w:t xml:space="preserve"> </w:t>
      </w:r>
    </w:p>
    <w:p w:rsidR="006056FD" w:rsidRPr="000602A1" w:rsidRDefault="006056FD" w:rsidP="006056FD">
      <w:pPr>
        <w:tabs>
          <w:tab w:val="left" w:pos="915"/>
        </w:tabs>
        <w:suppressAutoHyphens/>
        <w:rPr>
          <w:rFonts w:ascii="Cambria" w:hAnsi="Cambria" w:cs="Cambria"/>
          <w:lang w:eastAsia="ar-SA"/>
        </w:rPr>
      </w:pPr>
      <w:r w:rsidRPr="000602A1">
        <w:rPr>
          <w:rFonts w:ascii="Cambria" w:hAnsi="Cambria" w:cs="Cambria"/>
          <w:lang w:eastAsia="ar-SA"/>
        </w:rPr>
        <w:t xml:space="preserve">  </w:t>
      </w:r>
      <w:r w:rsidR="000602A1" w:rsidRPr="000602A1">
        <w:rPr>
          <w:rFonts w:ascii="Cambria" w:hAnsi="Cambria" w:cs="Cambria"/>
          <w:lang w:eastAsia="ar-SA"/>
        </w:rPr>
        <w:t xml:space="preserve">_________________ </w:t>
      </w:r>
      <w:proofErr w:type="spellStart"/>
      <w:r w:rsidR="000602A1" w:rsidRPr="000602A1">
        <w:rPr>
          <w:rFonts w:ascii="Cambria" w:hAnsi="Cambria" w:cs="Cambria"/>
          <w:lang w:eastAsia="ar-SA"/>
        </w:rPr>
        <w:t>Е.В.Малыгина</w:t>
      </w:r>
      <w:proofErr w:type="spellEnd"/>
      <w:r w:rsidR="000602A1" w:rsidRPr="000602A1">
        <w:rPr>
          <w:rFonts w:ascii="Cambria" w:hAnsi="Cambria" w:cs="Cambria"/>
          <w:lang w:eastAsia="ar-SA"/>
        </w:rPr>
        <w:t xml:space="preserve">              </w:t>
      </w:r>
      <w:r w:rsidR="000602A1">
        <w:rPr>
          <w:rFonts w:ascii="Cambria" w:hAnsi="Cambria" w:cs="Cambria"/>
          <w:lang w:eastAsia="ar-SA"/>
        </w:rPr>
        <w:t xml:space="preserve">                                 </w:t>
      </w:r>
      <w:r w:rsidR="000602A1" w:rsidRPr="000602A1">
        <w:rPr>
          <w:rFonts w:ascii="Cambria" w:hAnsi="Cambria" w:cs="Cambria"/>
          <w:lang w:eastAsia="ar-SA"/>
        </w:rPr>
        <w:t xml:space="preserve">___________________ Т.В. </w:t>
      </w:r>
      <w:proofErr w:type="spellStart"/>
      <w:r w:rsidR="000602A1" w:rsidRPr="000602A1">
        <w:rPr>
          <w:rFonts w:ascii="Cambria" w:hAnsi="Cambria" w:cs="Cambria"/>
          <w:lang w:eastAsia="ar-SA"/>
        </w:rPr>
        <w:t>Чопчиц</w:t>
      </w:r>
      <w:proofErr w:type="spellEnd"/>
      <w:r w:rsidR="000602A1" w:rsidRPr="000602A1">
        <w:rPr>
          <w:rFonts w:ascii="Cambria" w:hAnsi="Cambria" w:cs="Cambria"/>
          <w:lang w:eastAsia="ar-SA"/>
        </w:rPr>
        <w:t xml:space="preserve">            </w:t>
      </w:r>
      <w:r w:rsidR="000602A1">
        <w:rPr>
          <w:rFonts w:ascii="Cambria" w:hAnsi="Cambria" w:cs="Cambria"/>
          <w:lang w:eastAsia="ar-SA"/>
        </w:rPr>
        <w:t xml:space="preserve">       </w:t>
      </w:r>
      <w:r w:rsidR="000602A1" w:rsidRPr="000602A1">
        <w:rPr>
          <w:rFonts w:ascii="Cambria" w:hAnsi="Cambria" w:cs="Cambria"/>
          <w:lang w:eastAsia="ar-SA"/>
        </w:rPr>
        <w:t xml:space="preserve">                                                                                            </w:t>
      </w:r>
      <w:r w:rsidR="000602A1">
        <w:rPr>
          <w:rFonts w:ascii="Cambria" w:hAnsi="Cambria" w:cs="Cambria"/>
          <w:lang w:eastAsia="ar-SA"/>
        </w:rPr>
        <w:t xml:space="preserve">     </w:t>
      </w:r>
      <w:r w:rsidRPr="000602A1">
        <w:rPr>
          <w:rFonts w:ascii="Cambria" w:hAnsi="Cambria" w:cs="Cambria"/>
          <w:lang w:eastAsia="ar-SA"/>
        </w:rPr>
        <w:t xml:space="preserve">                                                                                                    </w:t>
      </w:r>
      <w:r w:rsidR="000602A1">
        <w:rPr>
          <w:rFonts w:ascii="Cambria" w:hAnsi="Cambria" w:cs="Cambria"/>
          <w:lang w:eastAsia="ar-SA"/>
        </w:rPr>
        <w:t xml:space="preserve"> </w:t>
      </w:r>
      <w:r w:rsidRPr="000602A1">
        <w:rPr>
          <w:rFonts w:ascii="Cambria" w:hAnsi="Cambria" w:cs="Cambria"/>
          <w:lang w:eastAsia="ar-SA"/>
        </w:rPr>
        <w:t xml:space="preserve">   </w:t>
      </w:r>
      <w:r w:rsidR="00F73912" w:rsidRPr="000602A1">
        <w:rPr>
          <w:rFonts w:ascii="Cambria" w:hAnsi="Cambria" w:cs="Cambria"/>
          <w:lang w:eastAsia="ar-SA"/>
        </w:rPr>
        <w:t xml:space="preserve"> </w:t>
      </w:r>
      <w:r w:rsidRPr="000602A1">
        <w:rPr>
          <w:rFonts w:ascii="Cambria" w:hAnsi="Cambria" w:cs="Cambria"/>
          <w:lang w:eastAsia="ar-SA"/>
        </w:rPr>
        <w:t xml:space="preserve">        </w:t>
      </w:r>
    </w:p>
    <w:p w:rsidR="00F73912" w:rsidRPr="000602A1" w:rsidRDefault="000602A1" w:rsidP="006056FD">
      <w:pPr>
        <w:tabs>
          <w:tab w:val="left" w:pos="915"/>
        </w:tabs>
        <w:suppressAutoHyphens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 xml:space="preserve"> </w:t>
      </w:r>
    </w:p>
    <w:p w:rsidR="006056FD" w:rsidRDefault="006056FD" w:rsidP="006056FD">
      <w:pPr>
        <w:tabs>
          <w:tab w:val="left" w:pos="915"/>
        </w:tabs>
        <w:suppressAutoHyphens/>
        <w:rPr>
          <w:rFonts w:ascii="Cambria" w:hAnsi="Cambria" w:cs="Cambria"/>
          <w:b/>
          <w:lang w:eastAsia="ar-SA"/>
        </w:rPr>
      </w:pPr>
      <w:r>
        <w:rPr>
          <w:rFonts w:ascii="Cambria" w:hAnsi="Cambria" w:cs="Cambria"/>
          <w:lang w:eastAsia="ar-SA"/>
        </w:rPr>
        <w:t xml:space="preserve">                                                                                                        </w:t>
      </w:r>
      <w:r w:rsidR="00F73912">
        <w:rPr>
          <w:rFonts w:ascii="Cambria" w:hAnsi="Cambria" w:cs="Cambria"/>
          <w:lang w:eastAsia="ar-SA"/>
        </w:rPr>
        <w:t xml:space="preserve"> </w:t>
      </w:r>
    </w:p>
    <w:p w:rsidR="006056FD" w:rsidRDefault="006056FD" w:rsidP="006056FD">
      <w:pPr>
        <w:suppressAutoHyphens/>
        <w:jc w:val="center"/>
        <w:rPr>
          <w:b/>
          <w:sz w:val="32"/>
          <w:szCs w:val="32"/>
          <w:lang w:eastAsia="ar-SA"/>
        </w:rPr>
      </w:pPr>
    </w:p>
    <w:p w:rsidR="006056FD" w:rsidRDefault="006056FD" w:rsidP="006056FD">
      <w:pPr>
        <w:widowControl w:val="0"/>
        <w:suppressAutoHyphens/>
        <w:autoSpaceDE w:val="0"/>
        <w:ind w:left="-426" w:right="-765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ПРАВИЛА ВНУТРЕННЕГО ТРУДОВОГО РАСПОРЯДКА</w:t>
      </w:r>
    </w:p>
    <w:p w:rsidR="006056FD" w:rsidRDefault="006056FD" w:rsidP="006056FD">
      <w:pPr>
        <w:widowControl w:val="0"/>
        <w:suppressAutoHyphens/>
        <w:autoSpaceDE w:val="0"/>
        <w:ind w:left="-426" w:right="-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МУНИЦИПАЛЬНОГО   БЮДЖЕТНОГО ОБЩЕОБРАЗОВАТЕЛЬНОГО УЧРЕЖДЕНИЯ</w:t>
      </w:r>
    </w:p>
    <w:p w:rsidR="006056FD" w:rsidRDefault="006056FD" w:rsidP="006056FD">
      <w:pPr>
        <w:widowControl w:val="0"/>
        <w:suppressAutoHyphens/>
        <w:autoSpaceDE w:val="0"/>
        <w:ind w:left="-426" w:right="-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«СРЕДНЯЯ ШКОЛА №</w:t>
      </w: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141»</w:t>
      </w:r>
    </w:p>
    <w:p w:rsidR="006056FD" w:rsidRDefault="006056FD" w:rsidP="006056FD">
      <w:pPr>
        <w:widowControl w:val="0"/>
        <w:suppressAutoHyphens/>
        <w:autoSpaceDE w:val="0"/>
        <w:ind w:left="-426" w:right="-765"/>
        <w:jc w:val="center"/>
        <w:rPr>
          <w:b/>
          <w:bCs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6056FD" w:rsidRDefault="006056FD" w:rsidP="006056FD">
      <w:pPr>
        <w:widowControl w:val="0"/>
        <w:suppressAutoHyphens/>
        <w:autoSpaceDE w:val="0"/>
        <w:ind w:left="-426" w:right="-365"/>
        <w:jc w:val="both"/>
        <w:rPr>
          <w:lang w:eastAsia="ar-SA"/>
        </w:rPr>
      </w:pPr>
      <w:r>
        <w:rPr>
          <w:b/>
          <w:bCs/>
          <w:lang w:eastAsia="ar-SA"/>
        </w:rPr>
        <w:t>1.Общие положения.</w:t>
      </w:r>
    </w:p>
    <w:p w:rsidR="006056FD" w:rsidRDefault="006056FD" w:rsidP="006056FD">
      <w:pPr>
        <w:widowControl w:val="0"/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1.1.Настоящие Правила внутреннего трудового распорядка (далее - Правила) являются локальным нормативным актом  муниципального бюджетного образовательного учреждения «Средняя  общеобразовательная школа №141 (далее - Школа).</w:t>
      </w:r>
    </w:p>
    <w:p w:rsidR="006056FD" w:rsidRDefault="006056FD" w:rsidP="006056FD">
      <w:pPr>
        <w:widowControl w:val="0"/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1.2. Правила составлены в соответствии с Трудовым кодексом РФ, Законом РФ «Об образовании», Типовым положением об общеобразовательном учреждении, иными нормативными правовыми актами и Уставом Школы и   изменениями к Уставу, на основании  Постановления от 27.01.2010 № 14 «Об утверждении примерного  положения об оплате труда работников муниципальных образовательных учреждений  г. Красноярска, участвующих в эксперименте по введению новых систем оплаты труда», Постановлений  администрации города Красноярска   (2010-2015 годы)  «О внесении изменений в Постановление от 27.01.2010 № 14», Закона Красноярского края от 06.10.11 № 13-6172, Положения об оплате труда работников МБОУ СШ № 141 от 02.06.2016 г. № 03-01- 290р., Приложений к Положению  об оплате труда  работников МБОУ СШ № 141 и регулируют порядок приема и увольнения работников Школы,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Школе.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1.3. Правила имеют целью способствовать укреплению трудовой дисциплины, рациональному использованию рабочего времени и созданию условий для эффективной работы.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1.4. Правила утверждены директором Школы с учетом мнения профсоюзного комитета.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b/>
          <w:bCs/>
          <w:lang w:eastAsia="ar-SA"/>
        </w:rPr>
      </w:pPr>
      <w:r>
        <w:rPr>
          <w:lang w:eastAsia="ar-SA"/>
        </w:rPr>
        <w:t>1.5. Правила  находятся   в учительской,  в папке со всеми нормативными документами.</w:t>
      </w:r>
    </w:p>
    <w:p w:rsidR="006056FD" w:rsidRDefault="006056FD" w:rsidP="006056FD">
      <w:pPr>
        <w:widowControl w:val="0"/>
        <w:numPr>
          <w:ilvl w:val="0"/>
          <w:numId w:val="1"/>
        </w:numPr>
        <w:tabs>
          <w:tab w:val="left" w:pos="-900"/>
        </w:tabs>
        <w:suppressAutoHyphens/>
        <w:autoSpaceDE w:val="0"/>
        <w:ind w:left="-426" w:right="-365" w:firstLine="0"/>
        <w:jc w:val="both"/>
        <w:rPr>
          <w:lang w:eastAsia="ar-SA"/>
        </w:rPr>
      </w:pPr>
      <w:r>
        <w:rPr>
          <w:b/>
          <w:bCs/>
          <w:lang w:eastAsia="ar-SA"/>
        </w:rPr>
        <w:t>Порядок приема и увольнения работников.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2.1. Прием на работу.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2.1.1. Работники реализуют свое право на труд путем заключения трудового договора со Школой.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 xml:space="preserve">2.1.2. Трудовой договор заключается в письменной форме и составляется в двух экземплярах - по одному для каждой из сторон: работника и Школы. 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 xml:space="preserve">2.1.3. При приеме на работу заключение срочного трудового договора допускается только в случаях, предусмотренных </w:t>
      </w:r>
      <w:r w:rsidRPr="00AC57B6">
        <w:rPr>
          <w:lang w:eastAsia="ar-SA"/>
        </w:rPr>
        <w:t>статьями  63-65</w:t>
      </w:r>
      <w:r>
        <w:rPr>
          <w:lang w:eastAsia="ar-SA"/>
        </w:rPr>
        <w:t xml:space="preserve">  Трудового кодекса РФ.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2.1.4. При заключении трудового договора работник предоставляет администрации Школы следующие документы: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а) паспорт или иной документ, удостоверяющий личность;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б)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в) страховое свидетельство государственного пенсионного страхования;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г) документ об образовании, квалификации, наличии специальных знаний;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lastRenderedPageBreak/>
        <w:t>д) документы воинского учета - для военнообязанных и лиц, подлежащих призыву на военную службу;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е)  Свидетельство ИНН.</w:t>
      </w:r>
    </w:p>
    <w:p w:rsidR="006056FD" w:rsidRPr="00F73912" w:rsidRDefault="00F73912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 w:rsidRPr="00AC57B6">
        <w:rPr>
          <w:lang w:eastAsia="ar-SA"/>
        </w:rPr>
        <w:t>ж)</w:t>
      </w:r>
      <w:r w:rsidRPr="00AC57B6">
        <w:rPr>
          <w:color w:val="000000" w:themeColor="text1"/>
          <w:shd w:val="clear" w:color="auto" w:fill="FFFFFF"/>
        </w:rPr>
        <w:t xml:space="preserve">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власти.</w:t>
      </w:r>
      <w:bookmarkStart w:id="0" w:name="_GoBack"/>
      <w:bookmarkEnd w:id="0"/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2.1.5. Прием на работу оформляется приказом директора Школы и объявляется работнику под расписку в трехдневный срок со дня подписания трудового договора.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2.1.6. При приеме на работу администрация Школы обязана ознакомить работника со следующими документами: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Уставом Школы;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rPr>
          <w:lang w:eastAsia="ar-SA"/>
        </w:rPr>
      </w:pPr>
      <w:r>
        <w:rPr>
          <w:lang w:eastAsia="ar-SA"/>
        </w:rPr>
        <w:t>настоящими Правилами;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rPr>
          <w:lang w:eastAsia="ar-SA"/>
        </w:rPr>
      </w:pPr>
      <w:r>
        <w:rPr>
          <w:lang w:eastAsia="ar-SA"/>
        </w:rPr>
        <w:t>должностной инструкцией работника;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иными локальными актами, регламентирующими трудовую деятельность работника.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color w:val="000000"/>
          <w:lang w:eastAsia="ar-SA"/>
        </w:rPr>
      </w:pPr>
      <w:r>
        <w:rPr>
          <w:lang w:eastAsia="ar-SA"/>
        </w:rPr>
        <w:t xml:space="preserve">2.1.7. При приеме на работу может устанавливаться испытательный срок - не более трех месяцев, а его заместителей, главного бухгалтера, его заместителей, руководителей обособленных подразделений школы - не более шести месяцев. 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color w:val="000000"/>
          <w:lang w:eastAsia="ar-SA"/>
        </w:rPr>
        <w:t>Отсутствие в трудовом договоре условия об испытании означает, что работник принят без испытания.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 xml:space="preserve">2.1.8. На каждого работника Школы оформляется трудовая книжка в соответствии с требованиями Инструкции о порядке ведения трудовых книжек. Трудовые книжки работников Школы хранятся в Школе. 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2.1.9. С каждой записью, вносимой на основании приказа директора Школы в трудовую книжку, администрация Школы обязана ознакомить ее владельца.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2.1.10. На каждого работника ведется личное дело, после увольнения работника личное дело хранится в Школе. Трудовая книжка и личное дело директора Школы хранится у Учредителя.</w:t>
      </w:r>
    </w:p>
    <w:p w:rsidR="006056FD" w:rsidRDefault="006056FD" w:rsidP="006056FD">
      <w:pPr>
        <w:widowControl w:val="0"/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2.2.Отказ в приеме на работу.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 xml:space="preserve">2.2.1.   Прием на работу осуществляется только исходя из деловых качеств работника.   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2.2.3. Лицо, лишенное решением суда права работать в образовательном учреждении в течение определенного срока, не может быть принято на работу в Школу в течение этого срока.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2.2.4. Запрещается отказывать в заключении трудового договора женщинам по мотивам, связанным с беременностью или наличием детей.</w:t>
      </w:r>
    </w:p>
    <w:p w:rsidR="006056FD" w:rsidRDefault="006056FD" w:rsidP="006056FD">
      <w:pPr>
        <w:widowControl w:val="0"/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2.3.Увольнение работников.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2.3.1. Увольнение работника - прекращение трудового договора -осуществляется только по основаниям, предусмотренным законодательством о труде и об образовании.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2.3.2. Работник имеет право в любое время расторгнуть трудовой договор по собственному желанию, предупредив об этом администрацию Школы письменно за две недели.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 xml:space="preserve">2.3.3. Директор школы при расторжении трудового договора по собственному желанию обязан предупредить </w:t>
      </w:r>
      <w:proofErr w:type="gramStart"/>
      <w:r>
        <w:rPr>
          <w:lang w:eastAsia="ar-SA"/>
        </w:rPr>
        <w:t>Учредителя  (</w:t>
      </w:r>
      <w:proofErr w:type="gramEnd"/>
      <w:r>
        <w:rPr>
          <w:lang w:eastAsia="ar-SA"/>
        </w:rPr>
        <w:t>его представителя)  об этом в письменной форме не позднее чем за один месяц.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 xml:space="preserve">2.3.4. При расторжении трудового договора директор Школы издает приказ об увольнении с указанием основания увольнения в соответствии с Трудовым кодексом РФ или Законом РФ «Об образовании». 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2.3.5. 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Закона РФ «Об образовании» и со ссылкой на соответствующие статью, пункт Трудового кодекса РФ или Закона РФ «Об образовании».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 xml:space="preserve">2.3.6. Днем увольнения работника является последний день работы. В последний день работы администрация Школы обязана выдать работнику трудовую книжку, и, по письменному заявлению, другие документы (или их копии), связанные с работой. 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b/>
          <w:bCs/>
          <w:lang w:eastAsia="ar-SA"/>
        </w:rPr>
      </w:pPr>
      <w:r>
        <w:rPr>
          <w:lang w:eastAsia="ar-SA"/>
        </w:rPr>
        <w:t xml:space="preserve">В случае,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руки, администрация Школы направляет работнику уведомление о необходимости явиться за трудовой книжкой, либо дать согласие на отправление ее по почте. Со дня направления уведомления администрация Школы </w:t>
      </w:r>
      <w:r>
        <w:rPr>
          <w:lang w:eastAsia="ar-SA"/>
        </w:rPr>
        <w:lastRenderedPageBreak/>
        <w:t xml:space="preserve">освобождается от ответственности за задержку выдачи трудовой </w:t>
      </w:r>
      <w:proofErr w:type="gramStart"/>
      <w:r>
        <w:rPr>
          <w:lang w:eastAsia="ar-SA"/>
        </w:rPr>
        <w:t>книжки..</w:t>
      </w:r>
      <w:proofErr w:type="gramEnd"/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b/>
          <w:bCs/>
          <w:lang w:eastAsia="ar-SA"/>
        </w:rPr>
        <w:t>3. Основные права, обязанности и ответственность администрации Школы.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3.1. Непосредственное управление Школой осуществляет директор.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rPr>
          <w:lang w:eastAsia="ar-SA"/>
        </w:rPr>
      </w:pPr>
      <w:r>
        <w:rPr>
          <w:lang w:eastAsia="ar-SA"/>
        </w:rPr>
        <w:t>3.2. Директор Школы имеет право в порядке, установленном трудовым законодательством: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3.2.1. осуществлять прием на работу, перевод, увольнение работников, изменение трудового договора с работниками;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3.2.2. применять к работникам меры дисциплинарного взыскания: замечание, выговор, увольнение;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3.2.3. осуществлять поощрение и премирование работников;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3.2.4. привлекать работников к материальной ответственности в установленном законом порядке;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3.2.5. требовать от работников исполнения ими трудовых обязанностей и бережного отношения к имуществу Школы,   соблюдения настоящих Правил;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3.2.6. принимать локальные нормативные акты, содержащие обязательные для работников нормы;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3.3. Директор школы обязан: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3.3.1.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предоставлять работникам работу, обусловленную трудовым договором;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обеспечивать безопасность труда и условия труда, отвечающие требованиям охраны и гигиены труда;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вести коллективные переговоры, а также заключать коллективный договор в порядке, установленном законодательством РФ;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 xml:space="preserve">3.4. Администрация школы осуществляет </w:t>
      </w:r>
      <w:proofErr w:type="spellStart"/>
      <w:r>
        <w:rPr>
          <w:lang w:eastAsia="ar-SA"/>
        </w:rPr>
        <w:t>внутришкольный</w:t>
      </w:r>
      <w:proofErr w:type="spellEnd"/>
      <w:r>
        <w:rPr>
          <w:lang w:eastAsia="ar-SA"/>
        </w:rPr>
        <w:t xml:space="preserve"> контроль, посещение уроков, школьных и внешкольных мероприятий.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3.5. Школа как юридическое лицо несет ответственность перед работниками: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b/>
          <w:bCs/>
          <w:lang w:eastAsia="ar-SA"/>
        </w:rPr>
      </w:pPr>
      <w:r>
        <w:rPr>
          <w:lang w:eastAsia="ar-SA"/>
        </w:rPr>
        <w:t>3.5.1. за ущерб, причиненный в результате незаконного лишения работника возможности трудиться: за задержку трудовой книжки при увольнении работника, незаконное отстранение работника от работы, его незаконное увольнение или перевод на другую работу и в иных случаях, предусмотренных законодательством;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b/>
          <w:bCs/>
          <w:lang w:eastAsia="ar-SA"/>
        </w:rPr>
        <w:t>4. Права, обязанности и ответственность работников.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4.1. Работник имеет право на: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4.1.1. заключение, изменение и расторжение трудового договора в порядке и на условиях, которые установлены Трудовым кодексом РФ и иными федеральными законами;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4.1.2. предоставление ему работы, обусловленной трудовым договором;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4.1.3.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4.1.4. своевременную и в полном объеме выплату заработной платы в соответствии с трудовым договором;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4.1.5. оплачиваемых ежегодных отпусков,  в том числе удлиненных для отдельных категорий работников;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4.1.6. полную достоверную информацию об условиях труда и требованиях охраны труда на рабочем месте;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4.1.7. профессиональную подготовку, переподготовку и повышение своей квалификации;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4.1.8.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4.1.9. участие в управлении Школой в формах, предусмотренных законодательством и Уставом Школы;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4.1.10. защиту своих трудовых прав, свобод, законных интересов всеми не запрещенными законом способами;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4.1.11. защиту своей профессиональной чести и достоинства;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/>
        <w:jc w:val="both"/>
        <w:rPr>
          <w:lang w:eastAsia="ar-SA"/>
        </w:rPr>
      </w:pPr>
      <w:r>
        <w:rPr>
          <w:lang w:eastAsia="ar-SA"/>
        </w:rPr>
        <w:t xml:space="preserve">4.1.12. предоставление отпуска без сохранения заработной платы по основаниям и на срок, установленные Трудовым кодексом РФ и иными федеральными законами, а также по любым другим </w:t>
      </w:r>
      <w:r>
        <w:rPr>
          <w:lang w:eastAsia="ar-SA"/>
        </w:rPr>
        <w:lastRenderedPageBreak/>
        <w:t>основаниям   при отсутствии отрицательных последствий для образовательного процесса.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4.2. Педагогические работники Школы, кроме перечисленных в п. 4.1. прав, имеют право на: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/>
        <w:jc w:val="both"/>
        <w:rPr>
          <w:lang w:eastAsia="ar-SA"/>
        </w:rPr>
      </w:pPr>
      <w:r>
        <w:rPr>
          <w:lang w:eastAsia="ar-SA"/>
        </w:rPr>
        <w:t>4.2.1.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образовательным учреждением, методов оценки знаний обучающихся, воспитанников при исполнении профессиональных обязанностей;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/>
        <w:jc w:val="both"/>
        <w:rPr>
          <w:lang w:eastAsia="ar-SA"/>
        </w:rPr>
      </w:pPr>
      <w:r>
        <w:rPr>
          <w:lang w:eastAsia="ar-SA"/>
        </w:rPr>
        <w:t>4.2.2. длительный отпуск сроком до одного года, предоставляемый  не реже чем через каждые 10 лет непрерывной преподавательской работы в порядке, устанавливаемом Учредителем;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/>
        <w:jc w:val="both"/>
        <w:rPr>
          <w:lang w:eastAsia="ar-SA"/>
        </w:rPr>
      </w:pPr>
      <w:r>
        <w:rPr>
          <w:lang w:eastAsia="ar-SA"/>
        </w:rPr>
        <w:t xml:space="preserve">4.2.3. получение ежемесячной денежной компенсации в целях содействия  обеспечению книгоиздательской продукцией и периодическими изданиями в размере, </w:t>
      </w:r>
      <w:r>
        <w:rPr>
          <w:color w:val="000000"/>
          <w:lang w:eastAsia="ar-SA"/>
        </w:rPr>
        <w:t xml:space="preserve"> устанавливаемом органом местного самоуправления.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4.3. Работник обязан: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/>
        <w:jc w:val="both"/>
        <w:rPr>
          <w:lang w:eastAsia="ar-SA"/>
        </w:rPr>
      </w:pPr>
      <w:r>
        <w:rPr>
          <w:lang w:eastAsia="ar-SA"/>
        </w:rPr>
        <w:t>4.3.1. добросовестно исполнять трудовые обязанности, возложенные  на него трудовым договором;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4.3.2. соблюдать Устав Школы и настоящие Правила;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4.3.3. соблюдать трудовую дисциплину;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4.3.4. выполнять установленные нормы труда;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4.3.5. соблюдать требования по охране труда и обеспечению безопасности труда;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4.3.6. бережно относиться к имуществу Школы и других работников;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/>
        <w:jc w:val="both"/>
        <w:rPr>
          <w:lang w:eastAsia="ar-SA"/>
        </w:rPr>
      </w:pPr>
      <w:r>
        <w:rPr>
          <w:lang w:eastAsia="ar-SA"/>
        </w:rPr>
        <w:t>4.3.7. незамедлительно сообщить директору Школы о возникновении ситуации, представляющей угрозу жизни и здоровью участников образовательного процесса, сохранности имущества Школы;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/>
        <w:jc w:val="both"/>
        <w:rPr>
          <w:lang w:eastAsia="ar-SA"/>
        </w:rPr>
      </w:pPr>
      <w:r>
        <w:rPr>
          <w:lang w:eastAsia="ar-SA"/>
        </w:rPr>
        <w:t>4.3.8. поддерживать дисциплину в Школе на основе уважения человеческого достоинства обучающихся без применения методов физического и психического насилия;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4.3.9. проходить предварительные и периодические медицинские осмотры.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/>
        <w:jc w:val="both"/>
        <w:rPr>
          <w:lang w:eastAsia="ar-SA"/>
        </w:rPr>
      </w:pPr>
      <w:r>
        <w:rPr>
          <w:lang w:eastAsia="ar-SA"/>
        </w:rPr>
        <w:t>4.4. Работникам Школы в период организации образовательного процесса (в период у   рока) запрещается: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rPr>
          <w:lang w:eastAsia="ar-SA"/>
        </w:rPr>
      </w:pPr>
      <w:r>
        <w:rPr>
          <w:lang w:eastAsia="ar-SA"/>
        </w:rPr>
        <w:t>изменять по своему усмотрению расписание уроков (занятий) и график работы;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/>
        <w:jc w:val="both"/>
        <w:rPr>
          <w:lang w:eastAsia="ar-SA"/>
        </w:rPr>
      </w:pPr>
      <w:r>
        <w:rPr>
          <w:lang w:eastAsia="ar-SA"/>
        </w:rPr>
        <w:t>отменять, удлинять или сокращать продолжительность уроков и (занятий) и перерывов (перемен) между ними;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rPr>
          <w:lang w:eastAsia="ar-SA"/>
        </w:rPr>
      </w:pPr>
      <w:r>
        <w:rPr>
          <w:lang w:eastAsia="ar-SA"/>
        </w:rPr>
        <w:t>удалять обучающихся с уроков;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rPr>
          <w:lang w:eastAsia="ar-SA"/>
        </w:rPr>
      </w:pPr>
      <w:r>
        <w:rPr>
          <w:lang w:eastAsia="ar-SA"/>
        </w:rPr>
        <w:t>курить в помещении и на территории Школы;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/>
        <w:jc w:val="both"/>
        <w:rPr>
          <w:lang w:eastAsia="ar-SA"/>
        </w:rPr>
      </w:pPr>
      <w:r>
        <w:rPr>
          <w:lang w:eastAsia="ar-SA"/>
        </w:rPr>
        <w:t>отвлекать обучающихся во время учебного процесса на иные, не связанные с учебным процессом, мероприятия, освобождать от занятий для выполнения общественных поручений.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/>
        <w:jc w:val="both"/>
        <w:rPr>
          <w:lang w:eastAsia="ar-SA"/>
        </w:rPr>
      </w:pPr>
      <w:r>
        <w:rPr>
          <w:lang w:eastAsia="ar-SA"/>
        </w:rPr>
        <w:t xml:space="preserve">4.5. Работник несет материальную ответственность за причиненный Школе прямой действительный ущерб. 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/>
        <w:jc w:val="both"/>
        <w:rPr>
          <w:lang w:eastAsia="ar-SA"/>
        </w:rPr>
      </w:pPr>
      <w:r>
        <w:rPr>
          <w:lang w:eastAsia="ar-SA"/>
        </w:rPr>
        <w:t>4.5.1. Под прямым действительным ущербом понимается реальное уменьшение наличного имущества Школы или ухудшение состояния указанного имущества (в том числе имущества третьих лиц, находящегося в Школе, если Школа несет ответственность за сохранность этого имущества), а также необходимость для Школы произвести затраты либо излишние выплаты на приобретение или восстановление имущества.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/>
        <w:jc w:val="both"/>
        <w:rPr>
          <w:lang w:eastAsia="ar-SA"/>
        </w:rPr>
      </w:pPr>
      <w:r>
        <w:rPr>
          <w:lang w:eastAsia="ar-SA"/>
        </w:rPr>
        <w:t xml:space="preserve">4.5.2. За причиненный ущерб работник несет материальную ответственность в пределах своего среднего месячного заработка, за исключением случаев, предусмотренных пунктом 4.5.3.  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/>
        <w:jc w:val="both"/>
        <w:rPr>
          <w:lang w:eastAsia="ar-SA"/>
        </w:rPr>
      </w:pPr>
      <w:r>
        <w:rPr>
          <w:lang w:eastAsia="ar-SA"/>
        </w:rPr>
        <w:t>4.5.3. Материальная ответственность в полном размере причиненного ущерба возлагается на работника в следующих случаях: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/>
        <w:jc w:val="both"/>
        <w:rPr>
          <w:lang w:eastAsia="ar-SA"/>
        </w:rPr>
      </w:pPr>
      <w:r>
        <w:rPr>
          <w:lang w:eastAsia="ar-SA"/>
        </w:rPr>
        <w:t>а) недостачи ценностей, вверенных ему на основании специального письменного договора или полученных им по разовому документу;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б) умышленного причинения ущерба;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в) причинения ущерба в состоянии алкогольного, наркотического или токсического опьянения;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/>
        <w:jc w:val="both"/>
        <w:rPr>
          <w:lang w:eastAsia="ar-SA"/>
        </w:rPr>
      </w:pPr>
      <w:r>
        <w:rPr>
          <w:lang w:eastAsia="ar-SA"/>
        </w:rPr>
        <w:t>г) причинения ущерба в результате преступных действий работника, установленных приговором суда;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/>
        <w:jc w:val="both"/>
        <w:rPr>
          <w:lang w:eastAsia="ar-SA"/>
        </w:rPr>
      </w:pPr>
      <w:r>
        <w:rPr>
          <w:lang w:eastAsia="ar-SA"/>
        </w:rPr>
        <w:t>е) разглашения сведений, составляющих охраняемую законом тайну (служебную, коммерческую или иную), в случаях, предусмотренных федеральными законами;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ж) причинения ущерба не при исполнении работником трудовых обязанностей.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 xml:space="preserve"> </w:t>
      </w:r>
      <w:r>
        <w:rPr>
          <w:b/>
          <w:bCs/>
          <w:lang w:eastAsia="ar-SA"/>
        </w:rPr>
        <w:t>5. Режим работы и время отдыха</w:t>
      </w:r>
      <w:r>
        <w:rPr>
          <w:lang w:eastAsia="ar-SA"/>
        </w:rPr>
        <w:t>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/>
        <w:jc w:val="both"/>
        <w:rPr>
          <w:lang w:eastAsia="ar-SA"/>
        </w:rPr>
      </w:pPr>
      <w:r>
        <w:rPr>
          <w:lang w:eastAsia="ar-SA"/>
        </w:rPr>
        <w:t xml:space="preserve">5.1. Рабочее время педагогических работников включает преподавательскую (учебную) работу, </w:t>
      </w:r>
      <w:r>
        <w:rPr>
          <w:lang w:eastAsia="ar-SA"/>
        </w:rPr>
        <w:lastRenderedPageBreak/>
        <w:t>воспитательную, а также другую педагогическую работу, предусмотренную должностными обязанностями и настоящими Правилами.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/>
        <w:jc w:val="both"/>
        <w:rPr>
          <w:lang w:eastAsia="ar-SA"/>
        </w:rPr>
      </w:pPr>
      <w:r>
        <w:rPr>
          <w:lang w:eastAsia="ar-SA"/>
        </w:rPr>
        <w:t>5.2. Учебная нагрузка педагогического работника устанавливается исходя из количества часов по учебному плану и учебным программам, обеспеченности кадрами, других условий работы в Школе и закрепляется в заключенном с работником трудовом договоре.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/>
        <w:jc w:val="both"/>
        <w:rPr>
          <w:lang w:eastAsia="ar-SA"/>
        </w:rPr>
      </w:pPr>
      <w:r>
        <w:rPr>
          <w:lang w:eastAsia="ar-SA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/>
        <w:jc w:val="both"/>
        <w:rPr>
          <w:lang w:eastAsia="ar-SA"/>
        </w:rPr>
      </w:pPr>
      <w:r>
        <w:rPr>
          <w:lang w:eastAsia="ar-SA"/>
        </w:rPr>
        <w:t>При установлении учебной нагрузки на новый учебный год учителям и другим педагогическим работникам, для которых Школа является местом основной работы, как правило, сохраняется ее объем и преемственность преподавания предметов в классах.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 xml:space="preserve">5.3. В случае производственной необходимости администрация Школы имеет право перевести работника на срок до одного месяца на не обусловленную трудовым договором работу в Школе с оплатой труда по выполняемой работе, но не ниже среднего заработка по прежней работе. Такой перевод допускается для предотвращения катастрофы, производственной аварии или устранения последствий катастрофы, аварии или стихийного бедствия; для предотвращения несчастных случаев, простоя, уничтожения или порчи имущества, а также для замещения отсутствующего работника.  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5.8. Перевод работника для замещения отсутствующего работника может производиться без его согласия в случаях, когда имеется угроза жизни и здоровью участников образовательного процесса, возникновения несчастных случаев и иных подобных чрезвычайных последствий. Если 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трудового договора.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5.9. Рабочее время педагогического работника, связанное с проведением уроков (занятий),  определяется расписанием уроков (занятий). Расписание уроков (занятий) составляется и утверждается администрацией школы   с учетом 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5.10. Педагогическим работникам  (если это возможно исходя из объема выполняемой ими учебной нагрузки и количества часов по учебному плану, отведенных на преподаваемую ими дисциплину) устанавливается один свободный от проведения занятий день в неделю для методической работы и повышения квалификации (не для отдыха).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 xml:space="preserve">5.11. К рабочему времени относятся следующие периоды: 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 xml:space="preserve">заседание педагогического совета; 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общие собрания коллектива (в случаях предусмотренных законодательством);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заседания методических объединений, коопераций,  отделений;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 xml:space="preserve">родительские собрания и собрания коллектива учащихся; 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 xml:space="preserve">дежурства педагогов на  внеурочных мероприятиях.   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5.12. Директор Школы привлекает педагогических работников к дежурству по Школе. График дежурств состав</w:t>
      </w:r>
      <w:r>
        <w:rPr>
          <w:lang w:eastAsia="ar-SA"/>
        </w:rPr>
        <w:softHyphen/>
        <w:t>ляется на месяц, утверждается директором  и вывешивается на видном месте. Дежурство должно начинаться не ранее чем за 20 минут до начала заня</w:t>
      </w:r>
      <w:r>
        <w:rPr>
          <w:lang w:eastAsia="ar-SA"/>
        </w:rPr>
        <w:softHyphen/>
        <w:t>тий обучающихся данной смены и продолжаться не более 20 минут после их окончания.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5.13. Время осенних, зимних и весенних каникул, а также время лет</w:t>
      </w:r>
      <w:r>
        <w:rPr>
          <w:lang w:eastAsia="ar-SA"/>
        </w:rPr>
        <w:softHyphen/>
        <w:t>них каникул, не совпадающее с очередным отпуском, является рабочим временем педагогических и других работников образовательных уч</w:t>
      </w:r>
      <w:r>
        <w:rPr>
          <w:lang w:eastAsia="ar-SA"/>
        </w:rPr>
        <w:softHyphen/>
        <w:t>реждений.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График работы в каникулы утверждается приказом директора Школы.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5.14. Рабочее время, свободное от уроков, дежурств, участия во внеурочных мероприятиях, предусмотренных планом образовательного учрежде</w:t>
      </w:r>
      <w:r>
        <w:rPr>
          <w:lang w:eastAsia="ar-SA"/>
        </w:rPr>
        <w:softHyphen/>
        <w:t>ния (заседания педагогического совета, родительские собрания и т.п.), педагогический работник вправе использовать по своему усмотрению для подготовки к занятиям, самообразования и повышения квалификации.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 xml:space="preserve">5.15. Работникам Школы предоставляется ежегодный оплачиваемый отпуск сроком не менее 28 календарных дней. Педагогическим работникам предоставляется удлиненный отпуск продолжительностью 64 календарных дня. Отпуск предоставляется в соответствии с графиком, утверждаемым директором Школы с учетом мнения выборного профсоюзного органа. </w:t>
      </w:r>
      <w:r>
        <w:rPr>
          <w:color w:val="000000"/>
          <w:lang w:eastAsia="ar-SA"/>
        </w:rPr>
        <w:t>О времени начала отпуска работник должен быть извещен не позднее, чем за две недели до его начала.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 xml:space="preserve">5.16. Работникам Школы могут предоставляться  дополнительные неоплачиваемые отпуска в </w:t>
      </w:r>
      <w:r>
        <w:rPr>
          <w:lang w:eastAsia="ar-SA"/>
        </w:rPr>
        <w:lastRenderedPageBreak/>
        <w:t>соответствии со  статьей 128 Трудового кодекса РФ.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5.17. Педагогическим работникам через каждые 10 лет непрерывной педагогической работы предоставляется длительный отпуск сроком до одного года в порядке, определяемом Учредителем.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b/>
          <w:bCs/>
          <w:lang w:eastAsia="ar-SA"/>
        </w:rPr>
      </w:pPr>
      <w:r>
        <w:rPr>
          <w:lang w:eastAsia="ar-SA"/>
        </w:rPr>
        <w:t>5.19. Администрация Школы ведет учет рабочего времени, фактически отработанного каждым работником. В случае болезни работника, последний   незамедлительно информирует администрацию и предъявляет листок нетрудоспособности в первый день выхода на работу.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b/>
          <w:bCs/>
          <w:lang w:eastAsia="ar-SA"/>
        </w:rPr>
        <w:t>6. Оплата труда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6.1. Оплата труда работников Школы осуществляется в соответствии с действующей тарифной системой оплаты труда, штатным расписанием и сметой расходов.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6.2. Оплата труда работников Школы осуществляется в зависимости от установленного разряда по оплате труда в соответствии с занимаемой должностью, уровнем образования и стажем работы, а также полученным квалификационным разрядом по итогам аттестации  (на основании  Постановления от 27.01.2010 № 14 «Об утверждении примерного  положения об оплате труда работников муниципальных образовательных учреждений  г. Красноярска, участвующих в эксперименте по введению новых систем оплаты труда», Положения об оплате труда работников МБОУ СШ № 141 от 02.06.2016 г. № 03-01-290р., Приложений к Положению  об оплате труда  работников МБОУ СШ № 141).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 xml:space="preserve">6.3. Оплата труда педагогическим работникам осуществляется в зависимости от установленной учебной нагрузки при тарификации, которая производится один раз в год, но раздельно по полугодиям, если учебными планами на каждое полугодие предусматривается    разное количество часов на предмет. 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Тарификация утверждается директором Школы с учетом мнения выборного профсоюзного органа.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6.4. За время работы в период осенних, зимних, весенних и летних каникул обучающихся, а также в периоды отмены учебных занятий оплата труда педагогических работников и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с кружками, производится из расчета заработной платы, установленной при тарификации, предшествующей началу каникул или периоду отмены учебных занятий.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 xml:space="preserve">6.5. Выплата заработной платы в Школе производится    25 числа текущего </w:t>
      </w:r>
      <w:proofErr w:type="gramStart"/>
      <w:r>
        <w:rPr>
          <w:lang w:eastAsia="ar-SA"/>
        </w:rPr>
        <w:t>месяца  и</w:t>
      </w:r>
      <w:proofErr w:type="gramEnd"/>
      <w:r>
        <w:rPr>
          <w:lang w:eastAsia="ar-SA"/>
        </w:rPr>
        <w:t xml:space="preserve"> 10 числа месяца,  следующего за расчетным.    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b/>
          <w:bCs/>
          <w:lang w:eastAsia="ar-SA"/>
        </w:rPr>
      </w:pPr>
      <w:r>
        <w:rPr>
          <w:lang w:eastAsia="ar-SA"/>
        </w:rPr>
        <w:t>6.6. В Школе устанавливаются стимулирующие выплаты, доплаты, премирование работников в соответствии с Положением  о  порядке, условиях и размерах стимулирующих надбавок и доплат.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rPr>
          <w:lang w:eastAsia="ar-SA"/>
        </w:rPr>
      </w:pPr>
      <w:r>
        <w:rPr>
          <w:b/>
          <w:bCs/>
          <w:lang w:eastAsia="ar-SA"/>
        </w:rPr>
        <w:tab/>
        <w:t>7. Меры поощрения и взыскания.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7.1. Работодатель поощряет работников, добросовестно исполняющих трудовые обязанности, в следующих формах: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объявление благодарности;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выплата премии;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награждение почетной грамотой;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представление к награждению государственными наградами.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7.2. Поощрение в виде выплаты премии и стимулирующих выплат осуществляется в соответствии с  Положением об оплате труда работников МБОУ СШ № 141 от 02.06.2016 г. № 03-01- 290р., Приложений к Положению  об оплате труда  работников МБОУ СШ № 141.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 xml:space="preserve">Иные меры поощрения   объявляются приказом директора Школы. 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7.3. Сведения о поощрении вносятся в трудовую книжку работника в установленном порядке.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7.4.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директор Школы имеет право применить следующие дисциплинарные взыскания: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1) замечание;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t>2) выговор;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365"/>
        <w:jc w:val="both"/>
        <w:rPr>
          <w:lang w:eastAsia="ar-SA"/>
        </w:rPr>
      </w:pPr>
      <w:r>
        <w:rPr>
          <w:lang w:eastAsia="ar-SA"/>
        </w:rPr>
        <w:lastRenderedPageBreak/>
        <w:t>3) увольнение по соответствующим основаниям.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7.5. Дисциплинарное расследование нарушений педагогическим работником Школы норм профессионального поведения и (или) Устава Школы может быть проведено только по поступившей на него жалобе или докладной, поданной в письменной форме, с которой должен быть ознакомлен работник. 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Школы, за исключением случаев, ведущих к запрещению заниматься педагогической деятельностью, или при необходимости защиты интересов обучающихся.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7.6. До применения дисциплинарного взыскания директор Школы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7.8.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7.9. Дисциплинарное взыскание не может быть применено позднее шести месяцев со дня совершения проступка.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7.10. За каждый дисциплинарный проступок может быть применено только одно дисциплинарное взыскание.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Приказ директора Школы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 составляется соответствующий акт.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 xml:space="preserve">7.11. Дисциплинарное взыскание может быть обжаловано работником  в государственную инспекцию труда или органы по рассмотрению индивидуальных трудовых споров. 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7.12.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6056FD" w:rsidRDefault="006056FD" w:rsidP="006056FD">
      <w:pPr>
        <w:widowControl w:val="0"/>
        <w:tabs>
          <w:tab w:val="left" w:pos="-900"/>
        </w:tabs>
        <w:suppressAutoHyphens/>
        <w:autoSpaceDE w:val="0"/>
        <w:ind w:left="-426" w:right="-2"/>
        <w:jc w:val="both"/>
        <w:rPr>
          <w:lang w:eastAsia="ar-SA"/>
        </w:rPr>
      </w:pPr>
      <w:r>
        <w:rPr>
          <w:lang w:eastAsia="ar-SA"/>
        </w:rPr>
        <w:t>7.13. Директор Школы до истечения года со дня применения дисциплинарного взыскания имеет право снять его с работника по собственной инициативе, просьбе самого работника, общего собрания коллектива Школы.</w:t>
      </w:r>
    </w:p>
    <w:p w:rsidR="006056FD" w:rsidRDefault="006056FD" w:rsidP="006056FD">
      <w:pPr>
        <w:ind w:firstLine="540"/>
        <w:jc w:val="both"/>
        <w:rPr>
          <w:sz w:val="28"/>
          <w:szCs w:val="28"/>
        </w:rPr>
      </w:pPr>
    </w:p>
    <w:p w:rsidR="006056FD" w:rsidRDefault="006056FD" w:rsidP="006056FD">
      <w:pPr>
        <w:suppressAutoHyphens/>
        <w:rPr>
          <w:b/>
          <w:sz w:val="32"/>
          <w:szCs w:val="32"/>
          <w:lang w:eastAsia="ar-SA"/>
        </w:rPr>
      </w:pPr>
    </w:p>
    <w:p w:rsidR="009E0F39" w:rsidRDefault="009E0F39"/>
    <w:sectPr w:rsidR="009E0F39" w:rsidSect="00F7391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-540"/>
        </w:tabs>
        <w:ind w:left="540" w:hanging="360"/>
      </w:pPr>
      <w:rPr>
        <w:rFonts w:ascii="Times New Roman" w:hAnsi="Times New Roman" w:cs="Times New Roman" w:hint="default"/>
        <w:lang w:val="x-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30"/>
    <w:rsid w:val="000602A1"/>
    <w:rsid w:val="00560630"/>
    <w:rsid w:val="006056FD"/>
    <w:rsid w:val="009E0F39"/>
    <w:rsid w:val="00AC57B6"/>
    <w:rsid w:val="00F7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11688-9C5B-454F-A2BB-CF4F36BA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3912"/>
    <w:rPr>
      <w:color w:val="0000FF"/>
      <w:u w:val="single"/>
    </w:rPr>
  </w:style>
  <w:style w:type="paragraph" w:styleId="a4">
    <w:name w:val="Body Text"/>
    <w:basedOn w:val="a"/>
    <w:link w:val="a5"/>
    <w:rsid w:val="00F73912"/>
    <w:pPr>
      <w:autoSpaceDE w:val="0"/>
      <w:autoSpaceDN w:val="0"/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5">
    <w:name w:val="Основной текст Знак"/>
    <w:basedOn w:val="a0"/>
    <w:link w:val="a4"/>
    <w:rsid w:val="00F73912"/>
    <w:rPr>
      <w:rFonts w:ascii="Times New Roman" w:eastAsia="Times New Roman" w:hAnsi="Times New Roman" w:cs="Times New Roman"/>
      <w:b/>
      <w:bCs/>
      <w:spacing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o@cross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3684</Words>
  <Characters>21004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141</Company>
  <LinksUpToDate>false</LinksUpToDate>
  <CharactersWithSpaces>24639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Чопчиц</dc:creator>
  <cp:keywords/>
  <dc:description/>
  <cp:lastModifiedBy>Елена Викторовна Родина</cp:lastModifiedBy>
  <cp:revision>6</cp:revision>
  <dcterms:created xsi:type="dcterms:W3CDTF">2016-06-27T05:31:00Z</dcterms:created>
  <dcterms:modified xsi:type="dcterms:W3CDTF">2016-06-28T06:05:00Z</dcterms:modified>
</cp:coreProperties>
</file>