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A11" w:rsidRPr="005F5A11" w:rsidRDefault="00AB5336" w:rsidP="005F5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945D0A3" wp14:editId="6661D8DA">
            <wp:extent cx="6937755" cy="9810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206" cy="981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A11"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которых размещается муниципальное задание (заказ), выполняемое (выполняемый) за счет средств бюджета города» - 01/1/06.</w:t>
      </w:r>
    </w:p>
    <w:p w:rsidR="005F5A11" w:rsidRPr="005F5A11" w:rsidRDefault="005F5A11" w:rsidP="005F5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Предоставление муниципальной услуги осуществляется образовательным учреждением.</w:t>
      </w:r>
    </w:p>
    <w:p w:rsidR="005F5A11" w:rsidRPr="005F5A11" w:rsidRDefault="005F5A11" w:rsidP="005F5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Результатом предоставления муниципальной услуги являются:</w:t>
      </w:r>
    </w:p>
    <w:p w:rsidR="005F5A11" w:rsidRPr="005F5A11" w:rsidRDefault="005F5A11" w:rsidP="005F5A11">
      <w:pPr>
        <w:numPr>
          <w:ilvl w:val="0"/>
          <w:numId w:val="1"/>
        </w:numPr>
        <w:shd w:val="clear" w:color="auto" w:fill="FFFFFF"/>
        <w:spacing w:after="0" w:line="240" w:lineRule="auto"/>
        <w:ind w:left="1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расписании государственной итоговой аттестации выпускников IX и XI классов;</w:t>
      </w:r>
    </w:p>
    <w:p w:rsidR="005F5A11" w:rsidRPr="005F5A11" w:rsidRDefault="005F5A11" w:rsidP="005F5A11">
      <w:pPr>
        <w:numPr>
          <w:ilvl w:val="0"/>
          <w:numId w:val="2"/>
        </w:numPr>
        <w:shd w:val="clear" w:color="auto" w:fill="FFFFFF"/>
        <w:spacing w:after="0" w:line="240" w:lineRule="auto"/>
        <w:ind w:left="1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 порядке проведения государственной итоговой аттестации обучающихся;</w:t>
      </w:r>
    </w:p>
    <w:p w:rsidR="005F5A11" w:rsidRPr="005F5A11" w:rsidRDefault="005F5A11" w:rsidP="00885289">
      <w:pPr>
        <w:numPr>
          <w:ilvl w:val="0"/>
          <w:numId w:val="2"/>
        </w:numPr>
        <w:shd w:val="clear" w:color="auto" w:fill="FFFFFF"/>
        <w:spacing w:after="0" w:line="240" w:lineRule="auto"/>
        <w:ind w:left="1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порядке и сроках подачи апелляции</w:t>
      </w:r>
    </w:p>
    <w:p w:rsidR="005F5A11" w:rsidRPr="005F5A11" w:rsidRDefault="005F5A11" w:rsidP="005F5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Предоставление муниципальной услуги осуществляется в соответствии со следующими правовыми актами:</w:t>
      </w:r>
    </w:p>
    <w:p w:rsidR="005F5A11" w:rsidRPr="005F5A11" w:rsidRDefault="005F5A11" w:rsidP="005F5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законом от 29.12.2012 № 273-ФЗ «Об образовании в Российской Федерации»</w:t>
      </w:r>
      <w:r w:rsidR="00885289" w:rsidRPr="0088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88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статья </w:t>
      </w:r>
      <w:r w:rsidR="00885289" w:rsidRPr="0088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59</w:t>
      </w: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F5A11" w:rsidRPr="005F5A11" w:rsidRDefault="005F5A11" w:rsidP="005F5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законом от 27.07.2010 № 210-ФЗ «Об организации предоставления государственных и муниципальных услуг»;</w:t>
      </w:r>
    </w:p>
    <w:p w:rsidR="005F5A11" w:rsidRPr="005F5A11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законом от 02.05.2006 № 59-ФЗ «О порядке рассмотрения обращений граждан Российской Федерации»;</w:t>
      </w:r>
    </w:p>
    <w:p w:rsidR="005F5A11" w:rsidRPr="005F5A11" w:rsidRDefault="005F5A11" w:rsidP="005F5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Нормативными документами РФ, субъекта РФ, регламентирующими организацию и проведение государственной итоговой аттестации;</w:t>
      </w:r>
    </w:p>
    <w:p w:rsidR="005F5A11" w:rsidRPr="005F5A11" w:rsidRDefault="005F5A11" w:rsidP="005F5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Уставом муниципального </w:t>
      </w:r>
      <w:r w:rsidR="00885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бюджетного обще</w:t>
      </w: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 и иными нормативными правовыми актами, регулирующими отношения, возникающие в связи с предоставлением муниципальных услуг.</w:t>
      </w:r>
    </w:p>
    <w:p w:rsidR="005F5A11" w:rsidRPr="005F5A11" w:rsidRDefault="005F5A11" w:rsidP="005F5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Максимальный срок предоставления муниципальной услуги в случае письменного обращения Заявителя не должен превышать 30 дней со дня регистрации письменного обращения в порядке, установленном действующим законодательством.</w:t>
      </w:r>
    </w:p>
    <w:p w:rsidR="005F5A11" w:rsidRPr="005F5A11" w:rsidRDefault="005F5A11" w:rsidP="005F5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В случае письменного обращения для получения муниципальной услуги Заявителю необходимо предоставить в образовательное учреждение письменное обращение (запрос).</w:t>
      </w:r>
    </w:p>
    <w:p w:rsidR="005F5A11" w:rsidRPr="005F5A11" w:rsidRDefault="005F5A11" w:rsidP="005F5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 Основания для отказа в приеме документов отсутствуют.</w:t>
      </w:r>
    </w:p>
    <w:p w:rsidR="005F5A11" w:rsidRPr="005F5A11" w:rsidRDefault="005F5A11" w:rsidP="00885289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16. Обращения в письменной форме или форме электронного документа должно содержать в себе следующую информацию: фамилию, имя, отчество (последнее – по желанию Заявителя), контактный телефон, почтовый адрес, если ответ должен быть направлен в письменной форме; адрес электронной почты, если ответ должен быть направлен в форме электронного документа, личную подпись (при письменном обращении) и дату.</w:t>
      </w:r>
    </w:p>
    <w:p w:rsidR="005F5A11" w:rsidRPr="005F5A11" w:rsidRDefault="005F5A11" w:rsidP="005F5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Письменное обращение должно быть представлено на русском языке либо иметь надлежащим способом заверенный перевод на русском языке.</w:t>
      </w:r>
    </w:p>
    <w:p w:rsidR="005F5A11" w:rsidRPr="005F5A11" w:rsidRDefault="005F5A11" w:rsidP="005F5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17. Основаниями для отказа в предоставлении муниципальной услуги являются:</w:t>
      </w:r>
    </w:p>
    <w:p w:rsidR="005F5A11" w:rsidRPr="005F5A11" w:rsidRDefault="005F5A11" w:rsidP="005F5A11">
      <w:pPr>
        <w:shd w:val="clear" w:color="auto" w:fill="FFFFFF"/>
        <w:spacing w:after="0" w:line="240" w:lineRule="auto"/>
        <w:ind w:left="6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обращения в письменной форме или форме электронного документа:</w:t>
      </w:r>
    </w:p>
    <w:p w:rsidR="005F5A11" w:rsidRPr="005F5A11" w:rsidRDefault="005F5A11" w:rsidP="005F5A11">
      <w:pPr>
        <w:numPr>
          <w:ilvl w:val="0"/>
          <w:numId w:val="3"/>
        </w:numPr>
        <w:shd w:val="clear" w:color="auto" w:fill="FFFFFF"/>
        <w:spacing w:after="0" w:line="240" w:lineRule="auto"/>
        <w:ind w:left="1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несоответствие письменного обращения требованиям, указанным </w:t>
      </w: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пункте 16 настоящего Регламента;</w:t>
      </w:r>
    </w:p>
    <w:p w:rsidR="005F5A11" w:rsidRPr="005F5A11" w:rsidRDefault="005F5A11" w:rsidP="005F5A11">
      <w:pPr>
        <w:numPr>
          <w:ilvl w:val="0"/>
          <w:numId w:val="4"/>
        </w:numPr>
        <w:shd w:val="clear" w:color="auto" w:fill="FFFFFF"/>
        <w:spacing w:after="0" w:line="240" w:lineRule="auto"/>
        <w:ind w:left="1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письменном обращении содержатся нецензурные либо оскорбительные выражения, угрозы жизни, здоровью и имуществу Специалиста, а также членов его семьи;</w:t>
      </w:r>
    </w:p>
    <w:p w:rsidR="005F5A11" w:rsidRPr="005F5A11" w:rsidRDefault="005F5A11" w:rsidP="005F5A11">
      <w:pPr>
        <w:numPr>
          <w:ilvl w:val="0"/>
          <w:numId w:val="4"/>
        </w:numPr>
        <w:shd w:val="clear" w:color="auto" w:fill="FFFFFF"/>
        <w:spacing w:after="0" w:line="240" w:lineRule="auto"/>
        <w:ind w:left="1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письменного обращения не поддается прочтению, о чем сообщается Заявителю, направившему обращение, если его фамилия </w:t>
      </w: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почтовый адрес поддаются прочтению, в течение 7 дней с момента поступления обращения (регистрации) в образовательное учреждение;</w:t>
      </w:r>
    </w:p>
    <w:p w:rsidR="005F5A11" w:rsidRPr="005F5A11" w:rsidRDefault="005F5A11" w:rsidP="005F5A11">
      <w:pPr>
        <w:numPr>
          <w:ilvl w:val="0"/>
          <w:numId w:val="4"/>
        </w:numPr>
        <w:shd w:val="clear" w:color="auto" w:fill="FFFFFF"/>
        <w:spacing w:after="0" w:line="240" w:lineRule="auto"/>
        <w:ind w:left="1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письменном обращении Заявителя содержится запрос информации, на который Заявителю многократно давались письменные ответы по существу в связи с ранее направляемыми обращениями, и при этом в нем не приводятся новые доводы и обстоятельства. В данном случае руководитель образовательного учреждения вправе принять решение о безосновательности очередного обращения и прекращении переписки с Заявителем по данному вопросу. О данном решении уведомляется Заявитель, направивший обращение;</w:t>
      </w:r>
    </w:p>
    <w:p w:rsidR="005F5A11" w:rsidRPr="005F5A11" w:rsidRDefault="005F5A11" w:rsidP="005F5A11">
      <w:pPr>
        <w:numPr>
          <w:ilvl w:val="0"/>
          <w:numId w:val="4"/>
        </w:numPr>
        <w:shd w:val="clear" w:color="auto" w:fill="FFFFFF"/>
        <w:spacing w:after="0" w:line="240" w:lineRule="auto"/>
        <w:ind w:left="1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запрашиваемая информация содержит персональные данные других граждан;</w:t>
      </w:r>
    </w:p>
    <w:p w:rsidR="005F5A11" w:rsidRPr="005F5A11" w:rsidRDefault="005F5A11" w:rsidP="005F5A11">
      <w:pPr>
        <w:numPr>
          <w:ilvl w:val="0"/>
          <w:numId w:val="4"/>
        </w:numPr>
        <w:shd w:val="clear" w:color="auto" w:fill="FFFFFF"/>
        <w:spacing w:after="0" w:line="240" w:lineRule="auto"/>
        <w:ind w:left="1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 по существу поставленного в обращении вопроса не может быть дан без разглашения сведений, составляющих государственную или иную охраняемую законом тайну.</w:t>
      </w:r>
    </w:p>
    <w:p w:rsidR="005F5A11" w:rsidRPr="005F5A11" w:rsidRDefault="005F5A11" w:rsidP="008852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при устном обращении Заявителя:</w:t>
      </w:r>
    </w:p>
    <w:p w:rsidR="005F5A11" w:rsidRPr="007A3E40" w:rsidRDefault="005F5A11" w:rsidP="00885289">
      <w:pPr>
        <w:numPr>
          <w:ilvl w:val="0"/>
          <w:numId w:val="5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нецензурное, либо оскорбительное обращение со Специалистом, угрозы жизни и здоровью и имуществу Специалиста, а также членов его семьи;</w:t>
      </w:r>
    </w:p>
    <w:p w:rsidR="005F5A11" w:rsidRPr="007A3E40" w:rsidRDefault="005F5A11" w:rsidP="00885289">
      <w:pPr>
        <w:numPr>
          <w:ilvl w:val="0"/>
          <w:numId w:val="5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запрашиваемая информация содержит персональные данные других граждан;</w:t>
      </w:r>
    </w:p>
    <w:p w:rsidR="005F5A11" w:rsidRPr="007A3E40" w:rsidRDefault="005F5A11" w:rsidP="00885289">
      <w:pPr>
        <w:numPr>
          <w:ilvl w:val="0"/>
          <w:numId w:val="5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ответ по существу не может быть дан без разглашения сведений, составляющих государственную или иную охраняемую законом тайну.</w:t>
      </w:r>
    </w:p>
    <w:p w:rsidR="005F5A11" w:rsidRPr="007A3E40" w:rsidRDefault="005F5A11" w:rsidP="008852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18. Муниципальная услуга предоставляется бесплатно.</w:t>
      </w:r>
    </w:p>
    <w:p w:rsidR="005F5A11" w:rsidRPr="007A3E40" w:rsidRDefault="005F5A11" w:rsidP="008852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19. Максимальный срок ожидания в очереди при подаче заявления на получение муниципальной услуги и при получении результата предоставления муниципальной услуги составляет не более 30 минут.</w:t>
      </w:r>
    </w:p>
    <w:p w:rsidR="005F5A11" w:rsidRPr="007A3E40" w:rsidRDefault="005F5A11" w:rsidP="008852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20. Требования к помещениям, в которых предоставляется муниципальная услуга:</w:t>
      </w:r>
    </w:p>
    <w:p w:rsidR="005F5A11" w:rsidRPr="007A3E40" w:rsidRDefault="005F5A11" w:rsidP="008852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1) в месте предоставления муниципальной услуги предусматриваются места для ожидания, приема Заявителей, которые оборудуются стульями (креслами) и столами и обеспечиваются писчей бумагой и письменными принадлежностями (для записи информации);</w:t>
      </w:r>
    </w:p>
    <w:p w:rsidR="005F5A11" w:rsidRPr="007A3E40" w:rsidRDefault="005F5A11" w:rsidP="008852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2) в помещении, в котором осуществляется прием Заявителей, предусматривается оборудование доступных мест общественного пользования (туалетов) и хранения верхней одежды посетителей;</w:t>
      </w:r>
    </w:p>
    <w:p w:rsidR="005F5A11" w:rsidRPr="007A3E40" w:rsidRDefault="005F5A11" w:rsidP="008852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3) в местах предоставления муниципальной услуги на видном месте размещаются схемы расположения средств пожаротушения и путей эвакуации посетителей и должностных лиц.</w:t>
      </w:r>
    </w:p>
    <w:p w:rsidR="005F5A11" w:rsidRPr="007A3E40" w:rsidRDefault="005F5A11" w:rsidP="008852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Места предоставления муниципальной услуги оборудуются средствами пожаротушения и оповещения о возникновении чрезвычайной ситуации.</w:t>
      </w:r>
    </w:p>
    <w:p w:rsidR="005F5A11" w:rsidRPr="007A3E40" w:rsidRDefault="005F5A11" w:rsidP="008852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21. Показателями доступности и качества муниципальной услуги являются:</w:t>
      </w:r>
    </w:p>
    <w:p w:rsidR="005F5A11" w:rsidRPr="007A3E40" w:rsidRDefault="005F5A11" w:rsidP="008852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1) доступность муниципальной услуги:</w:t>
      </w:r>
    </w:p>
    <w:p w:rsidR="005F5A11" w:rsidRPr="007A3E40" w:rsidRDefault="005F5A11" w:rsidP="008852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- простота и рациональность процесса предоставления муниципальной услуги;</w:t>
      </w:r>
    </w:p>
    <w:p w:rsidR="005F5A11" w:rsidRPr="007A3E40" w:rsidRDefault="005F5A11" w:rsidP="008852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- ясность и качество информации о порядке предоставления муниципальной услуги;</w:t>
      </w:r>
    </w:p>
    <w:p w:rsidR="005F5A11" w:rsidRPr="007A3E40" w:rsidRDefault="005F5A11" w:rsidP="008852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- количество и удаленность мест предоставления муниципальной услуги;</w:t>
      </w:r>
    </w:p>
    <w:p w:rsidR="005F5A11" w:rsidRPr="007A3E40" w:rsidRDefault="005F5A11" w:rsidP="008852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2) качество предоставления муниципальной услуги:</w:t>
      </w:r>
    </w:p>
    <w:p w:rsidR="005F5A11" w:rsidRPr="007A3E40" w:rsidRDefault="005F5A11" w:rsidP="008852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- показатели точности обработки данных должностными лицами;</w:t>
      </w:r>
    </w:p>
    <w:p w:rsidR="005F5A11" w:rsidRPr="007A3E40" w:rsidRDefault="005F5A11" w:rsidP="008852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- правильность оформления документов;</w:t>
      </w:r>
    </w:p>
    <w:p w:rsidR="005F5A11" w:rsidRPr="007A3E40" w:rsidRDefault="005F5A11" w:rsidP="008852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- качество процесса обслуживания Заявителей;</w:t>
      </w:r>
    </w:p>
    <w:p w:rsidR="007A3E40" w:rsidRPr="007A3E40" w:rsidRDefault="005F5A11" w:rsidP="008852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3) своевременность и оперативность предоставления муниципальной услуги.</w:t>
      </w:r>
    </w:p>
    <w:p w:rsidR="005F5A11" w:rsidRPr="007A3E40" w:rsidRDefault="007A3E40" w:rsidP="007A3E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hAnsi="Times New Roman" w:cs="Times New Roman"/>
          <w:sz w:val="23"/>
          <w:szCs w:val="23"/>
        </w:rPr>
        <w:t>Специалисты учреждения, входящие в состав группы ситуационной помощи МГН, утвержденной приказом директора, при необходимости оказывают инвалидам помощь, необходимую для получения в доступной для них форме информации о правилах предоставления муниципальной услуги, в том числе об оформлении необходимых для получения муниципальной услуги документов, о совершении ими других необходимых для получения муниципальной услуги действий.</w:t>
      </w:r>
    </w:p>
    <w:p w:rsidR="005F5A11" w:rsidRPr="007A3E40" w:rsidRDefault="005F5A11" w:rsidP="0088528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III. СОСТАВ, ПОСЛЕДОВАТЕЛЬНОСТЬ И СРОКИ ВЫПОЛНЕНИЯ ПРОЦЕДУР (ДЕЙСТВИЙ), ТРЕБОВАНИЯ К ПОРЯДКУ ИХ ВЫПОЛНЕНИЯ,</w:t>
      </w:r>
    </w:p>
    <w:p w:rsidR="005F5A11" w:rsidRPr="007A3E40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22. Предоставление муниципальной услуги включает в себя следующие процедуры:</w:t>
      </w:r>
    </w:p>
    <w:p w:rsidR="005F5A11" w:rsidRPr="007A3E40" w:rsidRDefault="005F5A11" w:rsidP="00885289">
      <w:pPr>
        <w:numPr>
          <w:ilvl w:val="0"/>
          <w:numId w:val="6"/>
        </w:numPr>
        <w:shd w:val="clear" w:color="auto" w:fill="FFFFFF"/>
        <w:spacing w:after="0" w:line="240" w:lineRule="auto"/>
        <w:ind w:left="13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прием и рассмотрение обращения </w:t>
      </w:r>
      <w:r w:rsidR="00FC4B8F"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(заявления) </w:t>
      </w: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Заявителя;</w:t>
      </w:r>
    </w:p>
    <w:p w:rsidR="005F5A11" w:rsidRPr="007A3E40" w:rsidRDefault="005F5A11" w:rsidP="00885289">
      <w:pPr>
        <w:numPr>
          <w:ilvl w:val="0"/>
          <w:numId w:val="6"/>
        </w:numPr>
        <w:shd w:val="clear" w:color="auto" w:fill="FFFFFF"/>
        <w:spacing w:after="0" w:line="240" w:lineRule="auto"/>
        <w:ind w:left="13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сбор, анализ, обобщение и подготовка ответа Заявителю на письменное обращение или обращение в форме электронного документа, либо выдача информационных (справочных) материалов (при личном обращении).</w:t>
      </w:r>
    </w:p>
    <w:p w:rsidR="005F5A11" w:rsidRPr="007A3E40" w:rsidRDefault="005F5A11" w:rsidP="00885289">
      <w:pPr>
        <w:numPr>
          <w:ilvl w:val="0"/>
          <w:numId w:val="6"/>
        </w:numPr>
        <w:shd w:val="clear" w:color="auto" w:fill="FFFFFF"/>
        <w:spacing w:after="0" w:line="240" w:lineRule="auto"/>
        <w:ind w:left="13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выдача результата предоставления муниципальной услуги.</w:t>
      </w:r>
    </w:p>
    <w:p w:rsidR="005F5A11" w:rsidRPr="007A3E40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Последовательность процедур предоставления муниципальной услуги представ</w:t>
      </w:r>
      <w:r w:rsidR="00FC4B8F"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лена на блок-схеме (приложение 3</w:t>
      </w: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к настоящему Регламенту).</w:t>
      </w:r>
    </w:p>
    <w:p w:rsidR="005F5A11" w:rsidRPr="007A3E40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23. Прием и рассмотрение обращения Заявителя:</w:t>
      </w:r>
    </w:p>
    <w:p w:rsidR="005F5A11" w:rsidRPr="007A3E40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1) основанием для начала процедуры является поступление в образовательное учреждение заявления;</w:t>
      </w:r>
    </w:p>
    <w:p w:rsidR="005F5A11" w:rsidRPr="007A3E40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2) специалист образовательного учреждения (далее – специалист) регистрирует поступившее заявление;</w:t>
      </w:r>
    </w:p>
    <w:p w:rsidR="005F5A11" w:rsidRPr="007A3E40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3) ответственным за выполнение процедуры является специалист образовательного учреждения;</w:t>
      </w:r>
    </w:p>
    <w:p w:rsidR="005F5A11" w:rsidRPr="007A3E40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4) срок выполнения процедуры составляет 3 рабочих дня;</w:t>
      </w:r>
    </w:p>
    <w:p w:rsidR="005F5A11" w:rsidRPr="007A3E40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5) результатом выполнения процедуры является регистрация поступившего заявления.</w:t>
      </w:r>
    </w:p>
    <w:p w:rsidR="005F5A11" w:rsidRPr="007A3E40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24. Сбор, анализ, обобщение и подготовка ответа Заявителю на письменное обращение или обращение в форме электронного документа, либо выдача информационных (справочных) материалов (при личном обращении).</w:t>
      </w:r>
    </w:p>
    <w:p w:rsidR="005F5A11" w:rsidRPr="007A3E40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1) основанием для начала процедуры является регистрация заявления;</w:t>
      </w:r>
    </w:p>
    <w:p w:rsidR="007A3E40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E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2) если при рассмотрении заявления выявляются обстоятельства, препятствующие предоставлению муниципальной услуги, указанные в пункте 16 настоящего Регламента</w:t>
      </w:r>
      <w:r w:rsidRPr="007A3E40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F5A11" w:rsidRPr="005F5A11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 осуществляет подготовку письма об отказе в приеме ребенка и передает его на подпись руководителю образовательного учреждения.</w:t>
      </w:r>
    </w:p>
    <w:p w:rsidR="005F5A11" w:rsidRPr="005F5A11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 отсутствии оснований для отказа в предоставлении муниципальной услуги, указанных в пункте 16 настоящего Регламента, специалист осуществляет подготовку ответа и передает его на подпись руководителю образовательного учреждения;</w:t>
      </w:r>
    </w:p>
    <w:p w:rsidR="005F5A11" w:rsidRPr="005F5A11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ответственным за выполнение процедуры является специалист образовательного учреждения;</w:t>
      </w:r>
    </w:p>
    <w:p w:rsidR="005F5A11" w:rsidRPr="005F5A11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 срок выполнения административной процедуры составляет 3 рабочих дня;</w:t>
      </w:r>
    </w:p>
    <w:p w:rsidR="005F5A11" w:rsidRPr="005F5A11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результатом выполнения административной процедуры является:</w:t>
      </w:r>
    </w:p>
    <w:p w:rsidR="005F5A11" w:rsidRPr="005F5A11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сбор, анализ, обобщение и подготовка ответа Заявителю;</w:t>
      </w:r>
    </w:p>
    <w:p w:rsidR="005F5A11" w:rsidRPr="005F5A11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подписание руководителем образовательного учреждения ответа на обращение.</w:t>
      </w:r>
    </w:p>
    <w:p w:rsidR="005F5A11" w:rsidRPr="005F5A11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25. Выдача результата предоставления муниципальной услуги:</w:t>
      </w:r>
    </w:p>
    <w:p w:rsidR="005F5A11" w:rsidRPr="005F5A11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основанием для начала процедуры является подготовка и подписание руководителем образовательного учреждения ответа Заявителю;</w:t>
      </w:r>
    </w:p>
    <w:p w:rsidR="005F5A11" w:rsidRPr="005F5A11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ответ Заявителю выдается специалистом лично Заявителю, направляется почтовым отправлением либо в форме электронного документа.</w:t>
      </w:r>
    </w:p>
    <w:p w:rsidR="005F5A11" w:rsidRPr="005F5A11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 выдачи ответа регистрируется в журнале учета обращений граждан путем внесения сведений о Заявителе, номера и даты ответа.</w:t>
      </w:r>
    </w:p>
    <w:p w:rsidR="005F5A11" w:rsidRPr="005F5A11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ответственным за выполнение процедуры является специалист образовательного учреждения;</w:t>
      </w:r>
    </w:p>
    <w:p w:rsidR="005F5A11" w:rsidRPr="005F5A11" w:rsidRDefault="005F5A11" w:rsidP="008852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 срок выполнения административной процедуры составляет </w:t>
      </w:r>
      <w:r w:rsidR="00D02F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один рабочий день</w:t>
      </w: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F5A11" w:rsidRPr="005F5A11" w:rsidRDefault="005F5A11" w:rsidP="00D02F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результатом выполнения административной процедуры является выдача или направление Заявителю ответа на обращение.</w:t>
      </w:r>
    </w:p>
    <w:p w:rsidR="005F5A11" w:rsidRPr="005F5A11" w:rsidRDefault="005F5A11" w:rsidP="00D02F1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IV</w:t>
      </w: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ФОРМЫ КОНТРОЛЯ ЗА ИСПОЛНЕНИЕМ РЕГЛАМЕНТА.</w:t>
      </w:r>
    </w:p>
    <w:p w:rsidR="005F5A11" w:rsidRPr="005F5A11" w:rsidRDefault="005F5A11" w:rsidP="00D02F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26. Контроль за соблюдением специалистами образовательного учреждения положений настоящего Регламента и иных нормативных правовых актов, устанавливающих требования к предоставлению муниципальной услуги, а также за принятием ими решений осуществляется в форме проведения текущего контроля, плановых и внеплановых проверок.</w:t>
      </w:r>
    </w:p>
    <w:p w:rsidR="005F5A11" w:rsidRPr="005F5A11" w:rsidRDefault="005F5A11" w:rsidP="00D02F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27. Текущий контроль осуществляется непосредственно при предоставлении муниципальной услуги конкретному Заявителю руководителем образовательного учреждения в отношении специалистов образовательного учреждения, выполняющих процедуры в рамках предоставления муниципальной услуги.</w:t>
      </w:r>
    </w:p>
    <w:p w:rsidR="005F5A11" w:rsidRPr="005F5A11" w:rsidRDefault="005F5A11" w:rsidP="00D02F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 контроль осуществляется путем проверки своевременности, полноты и качества выполнения процедур в рамках предоставления муниципальной услуги.</w:t>
      </w:r>
    </w:p>
    <w:p w:rsidR="005F5A11" w:rsidRPr="005F5A11" w:rsidRDefault="005F5A11" w:rsidP="00D02F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28. Плановые или внеплановые проверки проводятся на основании приказа руководителя образовательного учреждения. Периодичность проведения плановых проверок определяется руководителем образовательного учреждения самостоятельно, но не реже одного раза в год.</w:t>
      </w:r>
    </w:p>
    <w:p w:rsidR="005F5A11" w:rsidRPr="005F5A11" w:rsidRDefault="005F5A11" w:rsidP="00D02F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29. Внеплановые проверки соблюдения специалистами образовательного учреждения настоящего Регламента и иных нормативных правовых актов, устанавливающих требования к предоставлению муниципальной услуги, а также принятия ими решений проводятся руководителем образовательного учреждения или его заместителем при поступлении информации о несоблюдении специалистами образовательного учреждения требований настоящего Регламента либо по требованию органов государственной власти, обладающих контрольно-надзорными полномочиями.</w:t>
      </w:r>
    </w:p>
    <w:p w:rsidR="005F5A11" w:rsidRPr="005F5A11" w:rsidRDefault="005F5A11" w:rsidP="00D02F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30. Персональная ответственность специалистов образовательного учреждения за выполнение процедур закрепляется в их должностных инструкциях в соответствии с требованиями законодательства и правовых актов города.</w:t>
      </w:r>
    </w:p>
    <w:p w:rsidR="005F5A11" w:rsidRPr="005F5A11" w:rsidRDefault="005F5A11" w:rsidP="00D02F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31. По результатам проведенных проверок, оформленных документально в установленном порядке, в случае выявления нарушений прав Заявителей руководителем образовательного учреждения осуществляется привлечение виновных лиц к ответственности в соответствии с законодательством Российской Федерации.</w:t>
      </w:r>
    </w:p>
    <w:p w:rsidR="005F5A11" w:rsidRPr="005F5A11" w:rsidRDefault="005F5A11" w:rsidP="00D02F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32. Контроль за полнотой и качеством предоставления муниципальной услуги со стороны граждан, их объединений и организаций осуществляется посредством рассмотрения в установленном действующим законодательством порядке поступивших в образовательное учреждение либо в администрацию района и города индивидуальных или коллективных обращений.</w:t>
      </w:r>
    </w:p>
    <w:p w:rsidR="005F5A11" w:rsidRDefault="005F5A11" w:rsidP="00D02F1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V. ДОСУДЕБНЫЙ (ВНЕСУДЕБНЫЙ) ПОРЯДОК ОБЖАЛОВАНИЯ РЕШЕНИЙ И ДЕЙСТВИЙ (БЕЗДЕЙСТВИЯ) </w:t>
      </w:r>
      <w:r w:rsidR="00D02F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УЧРЕЖДЕНИЯ, ПРЕДОСТАВЛЯЮЩЕГО МУНИЦИПАЛЬНУЮ УСЛУГУ,</w:t>
      </w:r>
      <w:r w:rsidR="00D02F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 ЖЕ ЕГО ДОЛЖНОСТНЫХ ЛИЦ</w:t>
      </w:r>
    </w:p>
    <w:p w:rsidR="00D02F18" w:rsidRPr="005F5A11" w:rsidRDefault="00D02F18" w:rsidP="00FC4B8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5A11" w:rsidRPr="005F5A11" w:rsidRDefault="00FC4B8F" w:rsidP="003D2C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33. </w:t>
      </w:r>
      <w:r w:rsidR="005F5A11"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Заявитель имеет право на досудебное (внесудебное) обжалование действий (бездействия) и решений, принятых (осуществляемых) в ходе предоставления муниципальной услуги.</w:t>
      </w:r>
    </w:p>
    <w:p w:rsidR="005F5A11" w:rsidRPr="005F5A11" w:rsidRDefault="00FC4B8F" w:rsidP="003D2C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34. </w:t>
      </w:r>
      <w:r w:rsidR="005F5A11"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Заявитель может сообщить о нарушении своих прав и законных интересов, неправомерных решениях, противоправных действиях или бездействии должностных лиц образовательного учреждения, нарушении положений Регламента, некорректном поведении или нарушении служебной этики, обратившись с жалобой лично или направив письменное обращение, жалобу.</w:t>
      </w:r>
    </w:p>
    <w:p w:rsidR="005F5A11" w:rsidRPr="005F5A11" w:rsidRDefault="00FC4B8F" w:rsidP="003D2C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35. </w:t>
      </w:r>
      <w:r w:rsidR="005F5A11"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Подача жалобы и ее рассмотрение осуществляется в соответствии с Федеральным законом от 27.07.2010 г. № 210-ФЗ «Об организации предоставления государственных и муниципальных услуг».</w:t>
      </w:r>
    </w:p>
    <w:p w:rsidR="005F5A11" w:rsidRPr="005F5A11" w:rsidRDefault="00FC4B8F" w:rsidP="003D2C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36</w:t>
      </w:r>
      <w:r w:rsidR="005F5A11"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 письменной форме заявления об обжаловании предъявляются требования, предусмотренные Федеральным законом от 27.07.2010 г. № 210-ФЗ «Об организации предоставления государственных и муниципальных услуг». При желании Заявителя обжаловать подается в произвольной форме.</w:t>
      </w:r>
    </w:p>
    <w:p w:rsidR="005F5A11" w:rsidRPr="005F5A11" w:rsidRDefault="00FC4B8F" w:rsidP="003D2C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37.</w:t>
      </w:r>
      <w:r w:rsidR="005F5A11"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Жа</w:t>
      </w:r>
      <w:r w:rsidR="00D02F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лоба, поступившая в МБОУ СШ № 141</w:t>
      </w:r>
      <w:r w:rsidR="005F5A11"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</w:t>
      </w:r>
      <w:r w:rsidR="00D02F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обжалования отказа МБОУ СШ № 141</w:t>
      </w:r>
      <w:r w:rsidR="005F5A11"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ил</w:t>
      </w:r>
      <w:r w:rsidR="00D02F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должностного лица МБОУ СШ № 141</w:t>
      </w:r>
      <w:r w:rsidR="005F5A11"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приеме документов у заявителя, либо в исправлении допущенных опечаток и ошибок или в случае обжалования нарушения установленного срока таких исправлений в течение пяти рабочих дней со дня ее регистрации. Правительство Российской Федерации вправе установить случаи, при которых срок рассмотрения жалобы может быть сокращен.</w:t>
      </w:r>
    </w:p>
    <w:p w:rsidR="00660A50" w:rsidRDefault="00FC4B8F" w:rsidP="003D2C1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38.</w:t>
      </w:r>
      <w:r w:rsidR="005F5A11"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результатам </w:t>
      </w:r>
      <w:r w:rsidR="00D02F18" w:rsidRPr="00660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рассмотрения жалобы МБОУ СШ № 141</w:t>
      </w:r>
      <w:r w:rsidR="005F5A11"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принимает одно из следующих решений:</w:t>
      </w:r>
      <w:r w:rsidR="00D02F18" w:rsidRPr="00D02F1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5F5A11" w:rsidRPr="005F5A11" w:rsidRDefault="00D02F18" w:rsidP="003D2C1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2F18">
        <w:rPr>
          <w:rFonts w:ascii="Times New Roman" w:eastAsia="Times New Roman" w:hAnsi="Times New Roman" w:cs="Times New Roman"/>
          <w:sz w:val="24"/>
          <w:szCs w:val="24"/>
          <w:lang w:eastAsia="ar-SA"/>
        </w:rPr>
        <w:t>об удовлетворении требований Заявителя и о признании неправомерным обжалованного решения, действия (бездействия),</w:t>
      </w:r>
      <w:r w:rsidR="003D2C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D02F18">
        <w:rPr>
          <w:rFonts w:ascii="Times New Roman" w:eastAsia="Times New Roman" w:hAnsi="Times New Roman" w:cs="Times New Roman"/>
          <w:sz w:val="24"/>
          <w:szCs w:val="24"/>
          <w:lang w:eastAsia="ar-SA"/>
        </w:rPr>
        <w:t>либо об отказе в удовлетворении обращения. Ответ, содержащий результаты рассмотрения об</w:t>
      </w:r>
      <w:r w:rsidR="00660A50">
        <w:rPr>
          <w:rFonts w:ascii="Times New Roman" w:eastAsia="Times New Roman" w:hAnsi="Times New Roman" w:cs="Times New Roman"/>
          <w:sz w:val="24"/>
          <w:szCs w:val="24"/>
          <w:lang w:eastAsia="ar-SA"/>
        </w:rPr>
        <w:t>ращения, направляется Заявител</w:t>
      </w:r>
      <w:r w:rsidR="003D2C1F"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</w:p>
    <w:p w:rsidR="00FC4B8F" w:rsidRDefault="00FC4B8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C4B8F" w:rsidRDefault="00FC4B8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C4B8F" w:rsidRDefault="00FC4B8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C4B8F" w:rsidRDefault="00FC4B8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C4B8F" w:rsidRDefault="00FC4B8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C4B8F" w:rsidRDefault="00FC4B8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C4B8F" w:rsidRDefault="00FC4B8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C4B8F" w:rsidRDefault="00FC4B8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C4B8F" w:rsidRDefault="00FC4B8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C4B8F" w:rsidRDefault="00FC4B8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C4B8F" w:rsidRDefault="00FC4B8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C4B8F" w:rsidRDefault="00FC4B8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C4B8F" w:rsidRDefault="00FC4B8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C4B8F" w:rsidRDefault="00FC4B8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C4B8F" w:rsidRDefault="00FC4B8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C4B8F" w:rsidRDefault="00FC4B8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C4B8F" w:rsidRDefault="00FC4B8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D2C1F" w:rsidRDefault="003D2C1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D2C1F" w:rsidRDefault="003D2C1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D2C1F" w:rsidRDefault="003D2C1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D2C1F" w:rsidRDefault="003D2C1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D2C1F" w:rsidRDefault="003D2C1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D2C1F" w:rsidRDefault="003D2C1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D2C1F" w:rsidRDefault="003D2C1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D2C1F" w:rsidRDefault="003D2C1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D2C1F" w:rsidRDefault="003D2C1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D2C1F" w:rsidRDefault="003D2C1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D2C1F" w:rsidRDefault="003D2C1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D2C1F" w:rsidRDefault="003D2C1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D2C1F" w:rsidRDefault="003D2C1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D2C1F" w:rsidRDefault="003D2C1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C4B8F" w:rsidRDefault="00FC4B8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C4B8F" w:rsidRDefault="00FC4B8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F5A11" w:rsidRPr="00FC4B8F" w:rsidRDefault="005F5A11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4B8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Приложение 1 к регламенту</w:t>
      </w:r>
    </w:p>
    <w:p w:rsidR="005F5A11" w:rsidRDefault="005F5A11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4B8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предоставления муниципальной услуги</w:t>
      </w:r>
    </w:p>
    <w:p w:rsidR="00FC4B8F" w:rsidRPr="00FC4B8F" w:rsidRDefault="00FC4B8F" w:rsidP="00FC4B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1021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"/>
        <w:gridCol w:w="2112"/>
        <w:gridCol w:w="485"/>
        <w:gridCol w:w="6820"/>
        <w:gridCol w:w="782"/>
      </w:tblGrid>
      <w:tr w:rsidR="005F5A11" w:rsidRPr="005F5A11" w:rsidTr="005F5A11">
        <w:trPr>
          <w:trHeight w:val="120"/>
          <w:tblCellSpacing w:w="0" w:type="dxa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12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01/02/06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729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Директору муниципального бюджетного общеобразовательног</w:t>
            </w:r>
            <w:r w:rsidR="00660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учреждения «Средняя школа № 141</w:t>
            </w:r>
            <w:r w:rsidRPr="005F5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»</w:t>
            </w:r>
          </w:p>
          <w:p w:rsidR="005F5A11" w:rsidRPr="005F5A11" w:rsidRDefault="005F5A11" w:rsidP="005F5A11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_____________________________________________</w:t>
            </w:r>
          </w:p>
        </w:tc>
      </w:tr>
      <w:tr w:rsidR="005F5A11" w:rsidRPr="005F5A11" w:rsidTr="005F5A11">
        <w:trPr>
          <w:trHeight w:val="75"/>
          <w:tblCellSpacing w:w="0" w:type="dxa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8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single" w:sz="6" w:space="0" w:color="00000A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(реестровый номер услуги)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8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5F5A11" w:rsidRPr="005F5A11" w:rsidRDefault="005F5A11" w:rsidP="005F5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5A11" w:rsidRPr="005F5A11" w:rsidTr="005F5A11">
        <w:trPr>
          <w:trHeight w:val="75"/>
          <w:tblCellSpacing w:w="0" w:type="dxa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8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single" w:sz="6" w:space="0" w:color="00000A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8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8"/>
                <w:szCs w:val="24"/>
                <w:lang w:eastAsia="ru-RU"/>
              </w:rPr>
            </w:pPr>
          </w:p>
        </w:tc>
        <w:tc>
          <w:tcPr>
            <w:tcW w:w="729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8"/>
                <w:szCs w:val="24"/>
                <w:lang w:eastAsia="ru-RU"/>
              </w:rPr>
            </w:pPr>
          </w:p>
        </w:tc>
      </w:tr>
      <w:tr w:rsidR="005F5A11" w:rsidRPr="005F5A11" w:rsidTr="005F5A11">
        <w:trPr>
          <w:tblCellSpacing w:w="0" w:type="dxa"/>
        </w:trPr>
        <w:tc>
          <w:tcPr>
            <w:tcW w:w="250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0" w:type="dxa"/>
            <w:gridSpan w:val="2"/>
            <w:tcBorders>
              <w:top w:val="nil"/>
              <w:left w:val="nil"/>
              <w:bottom w:val="single" w:sz="6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гр.</w:t>
            </w:r>
          </w:p>
        </w:tc>
      </w:tr>
      <w:tr w:rsidR="005F5A11" w:rsidRPr="005F5A11" w:rsidTr="005F5A11">
        <w:trPr>
          <w:tblCellSpacing w:w="0" w:type="dxa"/>
        </w:trPr>
        <w:tc>
          <w:tcPr>
            <w:tcW w:w="250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A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(фамилия, имя, отчество физического лица,</w:t>
            </w:r>
          </w:p>
        </w:tc>
      </w:tr>
      <w:tr w:rsidR="005F5A11" w:rsidRPr="005F5A11" w:rsidTr="005F5A11">
        <w:trPr>
          <w:tblCellSpacing w:w="0" w:type="dxa"/>
        </w:trPr>
        <w:tc>
          <w:tcPr>
            <w:tcW w:w="250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0" w:type="dxa"/>
            <w:gridSpan w:val="2"/>
            <w:tcBorders>
              <w:top w:val="nil"/>
              <w:left w:val="nil"/>
              <w:bottom w:val="single" w:sz="6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5A11" w:rsidRPr="005F5A11" w:rsidTr="005F5A11">
        <w:trPr>
          <w:tblCellSpacing w:w="0" w:type="dxa"/>
        </w:trPr>
        <w:tc>
          <w:tcPr>
            <w:tcW w:w="250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0" w:type="dxa"/>
            <w:gridSpan w:val="2"/>
            <w:tcBorders>
              <w:top w:val="single" w:sz="6" w:space="0" w:color="00000A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A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проживания)</w:t>
            </w:r>
          </w:p>
        </w:tc>
      </w:tr>
      <w:tr w:rsidR="005F5A11" w:rsidRPr="005F5A11" w:rsidTr="005F5A11">
        <w:trPr>
          <w:tblCellSpacing w:w="0" w:type="dxa"/>
        </w:trPr>
        <w:tc>
          <w:tcPr>
            <w:tcW w:w="250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0" w:type="dxa"/>
            <w:gridSpan w:val="2"/>
            <w:tcBorders>
              <w:top w:val="nil"/>
              <w:left w:val="nil"/>
              <w:bottom w:val="single" w:sz="6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5A11" w:rsidRPr="005F5A11" w:rsidTr="005F5A11">
        <w:trPr>
          <w:tblCellSpacing w:w="0" w:type="dxa"/>
        </w:trPr>
        <w:tc>
          <w:tcPr>
            <w:tcW w:w="250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40" w:type="dxa"/>
            <w:tcBorders>
              <w:top w:val="nil"/>
              <w:left w:val="nil"/>
              <w:bottom w:val="single" w:sz="6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5A11" w:rsidRPr="005F5A11" w:rsidTr="005F5A11">
        <w:trPr>
          <w:tblCellSpacing w:w="0" w:type="dxa"/>
        </w:trPr>
        <w:tc>
          <w:tcPr>
            <w:tcW w:w="250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40" w:type="dxa"/>
            <w:tcBorders>
              <w:top w:val="single" w:sz="6" w:space="0" w:color="00000A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A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(номер контактного телефона)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5F5A11" w:rsidRDefault="005F5A11" w:rsidP="005F5A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F5A11" w:rsidRPr="005F5A11" w:rsidRDefault="005F5A11" w:rsidP="005F5A1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5A11" w:rsidRPr="005F5A11" w:rsidRDefault="005F5A11" w:rsidP="005F5A1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Прошу (указывается суть обращения) __________________________</w:t>
      </w:r>
    </w:p>
    <w:p w:rsidR="005F5A11" w:rsidRPr="005F5A11" w:rsidRDefault="005F5A11" w:rsidP="005F5A1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 ____________________________________________________________________________________________________________________________________________________________________________________________________________</w:t>
      </w:r>
    </w:p>
    <w:p w:rsidR="005F5A11" w:rsidRPr="005F5A11" w:rsidRDefault="005F5A11" w:rsidP="005F5A11">
      <w:p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Федеральным законом №152-ФЗ от 27.07.2006 года «О персональных данных» выражаю свое согласие на обработку (сбор, систематизацию, накопление, хранение, уточнение (обновление, изменение), использование, распространение (передачу) способами, не противоречащими закону, моих персональных данных и данных моего ребенка, а именно: фамилии, имени, отчестве, дате рождения, месте жительства, месте работы, семейном положении и т.д..</w:t>
      </w:r>
    </w:p>
    <w:tbl>
      <w:tblPr>
        <w:tblW w:w="957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98"/>
        <w:gridCol w:w="4024"/>
        <w:gridCol w:w="48"/>
      </w:tblGrid>
      <w:tr w:rsidR="005F5A11" w:rsidRPr="00226DFD" w:rsidTr="005F5A11">
        <w:trPr>
          <w:tblCellSpacing w:w="0" w:type="dxa"/>
        </w:trPr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226DFD" w:rsidRDefault="005F5A11" w:rsidP="005F5A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65" w:type="dxa"/>
            <w:tcBorders>
              <w:top w:val="single" w:sz="6" w:space="0" w:color="00000A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226DFD" w:rsidRDefault="005F5A11" w:rsidP="005F5A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(подпись Заявителя)</w:t>
            </w: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5A11" w:rsidRPr="00226DFD" w:rsidRDefault="005F5A11" w:rsidP="005F5A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F5A11" w:rsidRPr="005F5A11" w:rsidRDefault="005F5A11" w:rsidP="005F5A1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lang w:eastAsia="ru-RU"/>
        </w:rPr>
        <w:t>Обращение оформляется Заявителем рукописным или машинописным способом.</w:t>
      </w:r>
    </w:p>
    <w:p w:rsidR="005F5A11" w:rsidRPr="005F5A11" w:rsidRDefault="005F5A11" w:rsidP="005F5A1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lang w:eastAsia="ru-RU"/>
        </w:rPr>
        <w:t>В случае если заявление заполнено машинописным способом, Заявитель дополнительно в нижней части заявления разборчиво от руки указывает свою фамилию, имя и отчество (последнее – по желанию Заявителя), подпись и дату подачи заявления.</w:t>
      </w:r>
    </w:p>
    <w:p w:rsidR="005F5A11" w:rsidRPr="005F5A11" w:rsidRDefault="005F5A11" w:rsidP="005F5A11">
      <w:pPr>
        <w:shd w:val="clear" w:color="auto" w:fill="FFFFFF"/>
        <w:spacing w:before="100" w:beforeAutospacing="1" w:after="0" w:line="240" w:lineRule="auto"/>
        <w:ind w:right="61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lang w:eastAsia="ru-RU"/>
        </w:rPr>
        <w:t>Письменное обращение Заявителя, обращение, переданное в форме электронного документа, должно содержать в себе следующую информацию:</w:t>
      </w:r>
    </w:p>
    <w:p w:rsidR="005F5A11" w:rsidRPr="005F5A11" w:rsidRDefault="005F5A11" w:rsidP="005F5A11">
      <w:pPr>
        <w:shd w:val="clear" w:color="auto" w:fill="FFFFFF"/>
        <w:spacing w:before="100" w:beforeAutospacing="1" w:after="0" w:line="240" w:lineRule="auto"/>
        <w:ind w:right="61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lang w:eastAsia="ru-RU"/>
        </w:rPr>
        <w:t>для Заявителей – физических лиц: фамилию, имя, отчество (последнее – по желанию Заявителя), контактный телефон, почтовый адрес, если ответ должен быть направлен в письменной форме; адрес электронной почты, если ответ должен быть направлен в форме электронного документа, личную подпись и дату;</w:t>
      </w:r>
    </w:p>
    <w:p w:rsidR="005F5A11" w:rsidRPr="005F5A11" w:rsidRDefault="005F5A11" w:rsidP="005F5A1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lang w:eastAsia="ru-RU"/>
        </w:rPr>
        <w:t>для Заявителей – юридических лиц: наименование юридического лица, почтовый адрес, если ответ должен быть направлен в письменной форме; адрес электронной почты, если ответ должен быть направлен в форме электронного документа, должность представителя с указанием полномочий действовать от имени юридического лица, фамилию, имя, отчество, подпись и дату.</w:t>
      </w:r>
    </w:p>
    <w:p w:rsidR="005F5A11" w:rsidRDefault="005F5A11" w:rsidP="005F5A11">
      <w:pPr>
        <w:shd w:val="clear" w:color="auto" w:fill="FFFFFF"/>
        <w:spacing w:before="100" w:beforeAutospacing="1" w:after="0" w:line="240" w:lineRule="auto"/>
        <w:ind w:right="614"/>
        <w:rPr>
          <w:rFonts w:ascii="Times New Roman" w:eastAsia="Times New Roman" w:hAnsi="Times New Roman" w:cs="Times New Roman"/>
          <w:color w:val="000000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lang w:eastAsia="ru-RU"/>
        </w:rPr>
        <w:t>Письменное обращение должно быть представлено на русском языке либо иметь надлежащим способом заверенный перевод на русском языке.</w:t>
      </w:r>
    </w:p>
    <w:p w:rsidR="00226DFD" w:rsidRDefault="00226DFD" w:rsidP="00226DFD">
      <w:pPr>
        <w:pStyle w:val="p8"/>
        <w:spacing w:line="240" w:lineRule="auto"/>
        <w:ind w:firstLine="0"/>
        <w:rPr>
          <w:color w:val="000000"/>
          <w:lang w:val="ru-RU"/>
        </w:rPr>
      </w:pPr>
    </w:p>
    <w:p w:rsidR="00226DFD" w:rsidRDefault="00226DFD" w:rsidP="00226DFD">
      <w:pPr>
        <w:pStyle w:val="p8"/>
        <w:spacing w:line="240" w:lineRule="auto"/>
        <w:ind w:firstLine="0"/>
        <w:rPr>
          <w:color w:val="000000"/>
          <w:lang w:val="ru-RU"/>
        </w:rPr>
      </w:pPr>
    </w:p>
    <w:p w:rsidR="00226DFD" w:rsidRDefault="00226DFD" w:rsidP="00226DFD">
      <w:pPr>
        <w:pStyle w:val="p8"/>
        <w:spacing w:line="240" w:lineRule="auto"/>
        <w:ind w:firstLine="0"/>
        <w:rPr>
          <w:color w:val="000000"/>
          <w:lang w:val="ru-RU"/>
        </w:rPr>
      </w:pPr>
    </w:p>
    <w:p w:rsidR="00226DFD" w:rsidRDefault="00226DFD" w:rsidP="00226DFD">
      <w:pPr>
        <w:pStyle w:val="p8"/>
        <w:spacing w:line="240" w:lineRule="auto"/>
        <w:ind w:firstLine="0"/>
        <w:rPr>
          <w:color w:val="000000"/>
          <w:lang w:val="ru-RU"/>
        </w:rPr>
      </w:pPr>
    </w:p>
    <w:p w:rsidR="00226DFD" w:rsidRDefault="00226DFD" w:rsidP="00226DFD">
      <w:pPr>
        <w:pStyle w:val="p8"/>
        <w:spacing w:line="240" w:lineRule="auto"/>
        <w:ind w:firstLine="0"/>
        <w:rPr>
          <w:color w:val="000000"/>
          <w:lang w:val="ru-RU"/>
        </w:rPr>
      </w:pPr>
    </w:p>
    <w:p w:rsidR="00226DFD" w:rsidRDefault="00226DFD" w:rsidP="00226DFD">
      <w:pPr>
        <w:pStyle w:val="p8"/>
        <w:spacing w:line="240" w:lineRule="auto"/>
        <w:ind w:firstLine="0"/>
        <w:rPr>
          <w:bCs/>
          <w:lang w:val="ru-RU"/>
        </w:rPr>
      </w:pPr>
    </w:p>
    <w:p w:rsidR="00226DFD" w:rsidRPr="000C6E5E" w:rsidRDefault="00226DFD" w:rsidP="00226DFD">
      <w:pPr>
        <w:pStyle w:val="p8"/>
        <w:spacing w:line="240" w:lineRule="auto"/>
        <w:ind w:firstLine="0"/>
        <w:jc w:val="right"/>
        <w:rPr>
          <w:b/>
          <w:lang w:val="ru-RU"/>
        </w:rPr>
      </w:pPr>
      <w:r>
        <w:rPr>
          <w:bCs/>
          <w:lang w:val="ru-RU"/>
        </w:rPr>
        <w:t>Приложение 2</w:t>
      </w:r>
      <w:r w:rsidRPr="000C6E5E">
        <w:rPr>
          <w:b/>
          <w:lang w:val="ru-RU"/>
        </w:rPr>
        <w:t xml:space="preserve"> </w:t>
      </w:r>
    </w:p>
    <w:p w:rsidR="00226DFD" w:rsidRPr="00615777" w:rsidRDefault="00226DFD" w:rsidP="00226DFD">
      <w:pPr>
        <w:autoSpaceDE w:val="0"/>
        <w:autoSpaceDN w:val="0"/>
        <w:adjustRightInd w:val="0"/>
      </w:pPr>
    </w:p>
    <w:p w:rsidR="00226DFD" w:rsidRPr="00615777" w:rsidRDefault="00226DFD" w:rsidP="00226DFD">
      <w:pPr>
        <w:autoSpaceDE w:val="0"/>
        <w:autoSpaceDN w:val="0"/>
        <w:adjustRightInd w:val="0"/>
        <w:jc w:val="center"/>
        <w:rPr>
          <w:b/>
        </w:rPr>
      </w:pPr>
      <w:r w:rsidRPr="00615777">
        <w:rPr>
          <w:b/>
        </w:rPr>
        <w:t>Сведения</w:t>
      </w:r>
    </w:p>
    <w:p w:rsidR="00226DFD" w:rsidRDefault="00226DFD" w:rsidP="00226DFD">
      <w:pPr>
        <w:autoSpaceDE w:val="0"/>
        <w:autoSpaceDN w:val="0"/>
        <w:adjustRightInd w:val="0"/>
        <w:jc w:val="center"/>
        <w:rPr>
          <w:b/>
        </w:rPr>
      </w:pPr>
      <w:r w:rsidRPr="00615777">
        <w:rPr>
          <w:b/>
        </w:rPr>
        <w:t xml:space="preserve">о месте нахождения, контактных данных, графике работы </w:t>
      </w:r>
      <w:r>
        <w:rPr>
          <w:b/>
        </w:rPr>
        <w:t xml:space="preserve"> муниципального бюджетного общеобразовательного учреждения «Средняя школа №141»</w:t>
      </w:r>
    </w:p>
    <w:p w:rsidR="00226DFD" w:rsidRPr="00615777" w:rsidRDefault="00226DFD" w:rsidP="00226DFD">
      <w:pPr>
        <w:pStyle w:val="ConsPlusCell"/>
        <w:widowControl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1615"/>
        <w:gridCol w:w="1505"/>
        <w:gridCol w:w="1975"/>
        <w:gridCol w:w="1025"/>
        <w:gridCol w:w="1288"/>
      </w:tblGrid>
      <w:tr w:rsidR="00226DFD" w:rsidRPr="00226DFD" w:rsidTr="00200B0D">
        <w:trPr>
          <w:cantSplit/>
          <w:tblHeader/>
        </w:trPr>
        <w:tc>
          <w:tcPr>
            <w:tcW w:w="2160" w:type="dxa"/>
            <w:vMerge w:val="restart"/>
            <w:vAlign w:val="center"/>
          </w:tcPr>
          <w:p w:rsidR="00226DFD" w:rsidRPr="00226DFD" w:rsidRDefault="00226DFD" w:rsidP="00200B0D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DFD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образовательного учреждения, предоставляющего услугу</w:t>
            </w:r>
          </w:p>
        </w:tc>
        <w:tc>
          <w:tcPr>
            <w:tcW w:w="1615" w:type="dxa"/>
            <w:vMerge w:val="restart"/>
            <w:vAlign w:val="center"/>
          </w:tcPr>
          <w:p w:rsidR="00226DFD" w:rsidRPr="00226DFD" w:rsidRDefault="00226DFD" w:rsidP="00200B0D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DFD">
              <w:rPr>
                <w:rFonts w:ascii="Times New Roman" w:hAnsi="Times New Roman" w:cs="Times New Roman"/>
                <w:sz w:val="24"/>
                <w:szCs w:val="24"/>
              </w:rPr>
              <w:t>Адрес (почтовый и фактический)</w:t>
            </w:r>
          </w:p>
        </w:tc>
        <w:tc>
          <w:tcPr>
            <w:tcW w:w="3480" w:type="dxa"/>
            <w:gridSpan w:val="2"/>
            <w:vAlign w:val="center"/>
          </w:tcPr>
          <w:p w:rsidR="00226DFD" w:rsidRPr="00226DFD" w:rsidRDefault="00226DFD" w:rsidP="00200B0D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DFD">
              <w:rPr>
                <w:rFonts w:ascii="Times New Roman" w:hAnsi="Times New Roman" w:cs="Times New Roman"/>
                <w:sz w:val="24"/>
                <w:szCs w:val="24"/>
              </w:rPr>
              <w:t>Контактные телефоны</w:t>
            </w:r>
          </w:p>
        </w:tc>
        <w:tc>
          <w:tcPr>
            <w:tcW w:w="1025" w:type="dxa"/>
            <w:vMerge w:val="restart"/>
            <w:vAlign w:val="center"/>
          </w:tcPr>
          <w:p w:rsidR="00226DFD" w:rsidRPr="00226DFD" w:rsidRDefault="00226DFD" w:rsidP="00200B0D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DFD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1288" w:type="dxa"/>
            <w:vMerge w:val="restart"/>
            <w:vAlign w:val="center"/>
          </w:tcPr>
          <w:p w:rsidR="00226DFD" w:rsidRPr="00226DFD" w:rsidRDefault="00226DFD" w:rsidP="00200B0D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DFD">
              <w:rPr>
                <w:rFonts w:ascii="Times New Roman" w:hAnsi="Times New Roman" w:cs="Times New Roman"/>
                <w:sz w:val="24"/>
                <w:szCs w:val="24"/>
              </w:rPr>
              <w:t>Часы приема Заявителей</w:t>
            </w:r>
          </w:p>
        </w:tc>
      </w:tr>
      <w:tr w:rsidR="00226DFD" w:rsidRPr="00226DFD" w:rsidTr="00200B0D">
        <w:trPr>
          <w:cantSplit/>
          <w:tblHeader/>
        </w:trPr>
        <w:tc>
          <w:tcPr>
            <w:tcW w:w="2160" w:type="dxa"/>
            <w:vMerge/>
          </w:tcPr>
          <w:p w:rsidR="00226DFD" w:rsidRPr="00226DFD" w:rsidRDefault="00226DFD" w:rsidP="00200B0D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  <w:vMerge/>
          </w:tcPr>
          <w:p w:rsidR="00226DFD" w:rsidRPr="00226DFD" w:rsidRDefault="00226DFD" w:rsidP="00200B0D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  <w:vAlign w:val="center"/>
          </w:tcPr>
          <w:p w:rsidR="00226DFD" w:rsidRPr="00226DFD" w:rsidRDefault="00226DFD" w:rsidP="00200B0D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DFD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учреждение, предоставляющее услугу</w:t>
            </w:r>
          </w:p>
        </w:tc>
        <w:tc>
          <w:tcPr>
            <w:tcW w:w="1975" w:type="dxa"/>
            <w:vAlign w:val="center"/>
          </w:tcPr>
          <w:p w:rsidR="00226DFD" w:rsidRPr="00226DFD" w:rsidRDefault="00226DFD" w:rsidP="00200B0D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DFD">
              <w:rPr>
                <w:rFonts w:ascii="Times New Roman" w:hAnsi="Times New Roman" w:cs="Times New Roman"/>
                <w:sz w:val="24"/>
                <w:szCs w:val="24"/>
              </w:rPr>
              <w:t>Специалист образовательного учреждения, непосредственно предоставляющего услугу</w:t>
            </w:r>
          </w:p>
        </w:tc>
        <w:tc>
          <w:tcPr>
            <w:tcW w:w="1025" w:type="dxa"/>
            <w:vMerge/>
          </w:tcPr>
          <w:p w:rsidR="00226DFD" w:rsidRPr="00226DFD" w:rsidRDefault="00226DFD" w:rsidP="00200B0D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</w:tcPr>
          <w:p w:rsidR="00226DFD" w:rsidRPr="00226DFD" w:rsidRDefault="00226DFD" w:rsidP="00200B0D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DFD" w:rsidRPr="00226DFD" w:rsidTr="00200B0D">
        <w:trPr>
          <w:cantSplit/>
          <w:tblHeader/>
        </w:trPr>
        <w:tc>
          <w:tcPr>
            <w:tcW w:w="2160" w:type="dxa"/>
            <w:shd w:val="clear" w:color="auto" w:fill="auto"/>
          </w:tcPr>
          <w:p w:rsidR="00226DFD" w:rsidRPr="00226DFD" w:rsidRDefault="00226DFD" w:rsidP="00200B0D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26DFD">
              <w:rPr>
                <w:rFonts w:ascii="Times New Roman" w:hAnsi="Times New Roman" w:cs="Times New Roman"/>
                <w:sz w:val="22"/>
                <w:szCs w:val="22"/>
              </w:rPr>
              <w:t xml:space="preserve">муниципальное бюджетное общеобразовательное учреждение «Средняя  школа № 141» </w:t>
            </w:r>
          </w:p>
          <w:p w:rsidR="00226DFD" w:rsidRPr="00226DFD" w:rsidRDefault="00226DFD" w:rsidP="00200B0D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26DFD">
              <w:rPr>
                <w:rFonts w:ascii="Times New Roman" w:hAnsi="Times New Roman" w:cs="Times New Roman"/>
                <w:sz w:val="22"/>
                <w:szCs w:val="22"/>
              </w:rPr>
              <w:t>(МБ</w:t>
            </w:r>
            <w:smartTag w:uri="urn:schemas-microsoft-com:office:smarttags" w:element="PersonName">
              <w:r w:rsidRPr="00226DFD">
                <w:rPr>
                  <w:rFonts w:ascii="Times New Roman" w:hAnsi="Times New Roman" w:cs="Times New Roman"/>
                  <w:sz w:val="22"/>
                  <w:szCs w:val="22"/>
                </w:rPr>
                <w:t>О</w:t>
              </w:r>
            </w:smartTag>
            <w:r w:rsidRPr="00226DFD">
              <w:rPr>
                <w:rFonts w:ascii="Times New Roman" w:hAnsi="Times New Roman" w:cs="Times New Roman"/>
                <w:sz w:val="22"/>
                <w:szCs w:val="22"/>
              </w:rPr>
              <w:t>У СШ № 141)</w:t>
            </w:r>
          </w:p>
        </w:tc>
        <w:tc>
          <w:tcPr>
            <w:tcW w:w="1615" w:type="dxa"/>
            <w:shd w:val="clear" w:color="auto" w:fill="auto"/>
          </w:tcPr>
          <w:p w:rsidR="00226DFD" w:rsidRPr="00226DFD" w:rsidRDefault="00226DFD" w:rsidP="00200B0D">
            <w:pPr>
              <w:pStyle w:val="ConsPlusCell"/>
              <w:widowControl/>
              <w:ind w:left="-113" w:right="-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26DFD">
              <w:rPr>
                <w:rFonts w:ascii="Times New Roman" w:hAnsi="Times New Roman" w:cs="Times New Roman"/>
                <w:sz w:val="22"/>
                <w:szCs w:val="22"/>
              </w:rPr>
              <w:t xml:space="preserve">660131, </w:t>
            </w:r>
          </w:p>
          <w:p w:rsidR="00226DFD" w:rsidRPr="00226DFD" w:rsidRDefault="00226DFD" w:rsidP="00200B0D">
            <w:pPr>
              <w:pStyle w:val="ConsPlusCell"/>
              <w:widowControl/>
              <w:ind w:left="-113" w:right="-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26DFD">
              <w:rPr>
                <w:rFonts w:ascii="Times New Roman" w:hAnsi="Times New Roman" w:cs="Times New Roman"/>
                <w:sz w:val="22"/>
                <w:szCs w:val="22"/>
              </w:rPr>
              <w:t>г. Красноярск, ул.  Воронова, 18г</w:t>
            </w:r>
          </w:p>
        </w:tc>
        <w:tc>
          <w:tcPr>
            <w:tcW w:w="1505" w:type="dxa"/>
            <w:shd w:val="clear" w:color="auto" w:fill="auto"/>
          </w:tcPr>
          <w:p w:rsidR="00226DFD" w:rsidRPr="00226DFD" w:rsidRDefault="00226DFD" w:rsidP="00200B0D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26DFD">
              <w:rPr>
                <w:rFonts w:ascii="Times New Roman" w:hAnsi="Times New Roman" w:cs="Times New Roman"/>
                <w:sz w:val="22"/>
                <w:szCs w:val="22"/>
              </w:rPr>
              <w:t xml:space="preserve"> 220-30-60</w:t>
            </w:r>
          </w:p>
          <w:p w:rsidR="00226DFD" w:rsidRPr="00226DFD" w:rsidRDefault="00226DFD" w:rsidP="00200B0D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26DFD">
              <w:rPr>
                <w:rFonts w:ascii="Times New Roman" w:hAnsi="Times New Roman" w:cs="Times New Roman"/>
                <w:sz w:val="22"/>
                <w:szCs w:val="22"/>
              </w:rPr>
              <w:t>220-38-74</w:t>
            </w:r>
          </w:p>
        </w:tc>
        <w:tc>
          <w:tcPr>
            <w:tcW w:w="1975" w:type="dxa"/>
            <w:shd w:val="clear" w:color="auto" w:fill="auto"/>
          </w:tcPr>
          <w:p w:rsidR="00226DFD" w:rsidRPr="00226DFD" w:rsidRDefault="00226DFD" w:rsidP="00200B0D">
            <w:pPr>
              <w:ind w:left="-57" w:right="-57"/>
              <w:contextualSpacing/>
              <w:jc w:val="both"/>
              <w:rPr>
                <w:rFonts w:ascii="Times New Roman" w:hAnsi="Times New Roman" w:cs="Times New Roman"/>
              </w:rPr>
            </w:pPr>
            <w:r w:rsidRPr="00226DFD">
              <w:rPr>
                <w:rFonts w:ascii="Times New Roman" w:hAnsi="Times New Roman" w:cs="Times New Roman"/>
              </w:rPr>
              <w:t>специалист образовательного учреждения, непосредственно предоставляющего услугу</w:t>
            </w:r>
          </w:p>
        </w:tc>
        <w:tc>
          <w:tcPr>
            <w:tcW w:w="1025" w:type="dxa"/>
            <w:shd w:val="clear" w:color="auto" w:fill="auto"/>
          </w:tcPr>
          <w:p w:rsidR="00226DFD" w:rsidRPr="00226DFD" w:rsidRDefault="00226DFD" w:rsidP="00200B0D">
            <w:pPr>
              <w:ind w:left="-57" w:right="-57"/>
              <w:contextualSpacing/>
              <w:jc w:val="both"/>
              <w:rPr>
                <w:rFonts w:ascii="Times New Roman" w:hAnsi="Times New Roman" w:cs="Times New Roman"/>
              </w:rPr>
            </w:pPr>
            <w:r w:rsidRPr="00226DFD">
              <w:rPr>
                <w:rFonts w:ascii="Times New Roman" w:hAnsi="Times New Roman" w:cs="Times New Roman"/>
              </w:rPr>
              <w:t xml:space="preserve"> </w:t>
            </w:r>
            <w:r w:rsidRPr="00226DFD">
              <w:rPr>
                <w:rFonts w:ascii="Times New Roman" w:hAnsi="Times New Roman" w:cs="Times New Roman"/>
                <w:lang w:val="en-US"/>
              </w:rPr>
              <w:t>s</w:t>
            </w:r>
            <w:r w:rsidRPr="00226DFD">
              <w:rPr>
                <w:rFonts w:ascii="Times New Roman" w:hAnsi="Times New Roman" w:cs="Times New Roman"/>
              </w:rPr>
              <w:t>chool 141@</w:t>
            </w:r>
            <w:r w:rsidRPr="00226DFD">
              <w:rPr>
                <w:rFonts w:ascii="Times New Roman" w:hAnsi="Times New Roman" w:cs="Times New Roman"/>
                <w:lang w:val="en-US"/>
              </w:rPr>
              <w:t>mail</w:t>
            </w:r>
            <w:r w:rsidRPr="00226DFD">
              <w:rPr>
                <w:rFonts w:ascii="Times New Roman" w:hAnsi="Times New Roman" w:cs="Times New Roman"/>
              </w:rPr>
              <w:t>.ru</w:t>
            </w:r>
          </w:p>
        </w:tc>
        <w:tc>
          <w:tcPr>
            <w:tcW w:w="1288" w:type="dxa"/>
            <w:shd w:val="clear" w:color="auto" w:fill="auto"/>
          </w:tcPr>
          <w:p w:rsidR="00226DFD" w:rsidRPr="00226DFD" w:rsidRDefault="00226DFD" w:rsidP="00200B0D">
            <w:pPr>
              <w:ind w:left="-57" w:right="-57"/>
              <w:contextualSpacing/>
              <w:jc w:val="center"/>
              <w:rPr>
                <w:rFonts w:ascii="Times New Roman" w:hAnsi="Times New Roman" w:cs="Times New Roman"/>
              </w:rPr>
            </w:pPr>
            <w:r w:rsidRPr="00226DFD">
              <w:rPr>
                <w:rFonts w:ascii="Times New Roman" w:hAnsi="Times New Roman" w:cs="Times New Roman"/>
              </w:rPr>
              <w:t>с 8</w:t>
            </w:r>
            <w:r w:rsidRPr="00226DFD">
              <w:rPr>
                <w:rFonts w:ascii="Times New Roman" w:hAnsi="Times New Roman" w:cs="Times New Roman"/>
                <w:vertAlign w:val="superscript"/>
              </w:rPr>
              <w:t>30</w:t>
            </w:r>
            <w:r w:rsidRPr="00226DFD">
              <w:rPr>
                <w:rFonts w:ascii="Times New Roman" w:hAnsi="Times New Roman" w:cs="Times New Roman"/>
              </w:rPr>
              <w:t xml:space="preserve"> до 17</w:t>
            </w:r>
            <w:r w:rsidRPr="00226DFD">
              <w:rPr>
                <w:rFonts w:ascii="Times New Roman" w:hAnsi="Times New Roman" w:cs="Times New Roman"/>
                <w:vertAlign w:val="superscript"/>
              </w:rPr>
              <w:t>00</w:t>
            </w:r>
            <w:r w:rsidRPr="00226DFD">
              <w:rPr>
                <w:rFonts w:ascii="Times New Roman" w:hAnsi="Times New Roman" w:cs="Times New Roman"/>
              </w:rPr>
              <w:t xml:space="preserve"> часов, обед 12</w:t>
            </w:r>
            <w:r w:rsidRPr="00226DFD">
              <w:rPr>
                <w:rFonts w:ascii="Times New Roman" w:hAnsi="Times New Roman" w:cs="Times New Roman"/>
                <w:vertAlign w:val="superscript"/>
              </w:rPr>
              <w:t>00</w:t>
            </w:r>
            <w:r w:rsidRPr="00226DFD">
              <w:rPr>
                <w:rFonts w:ascii="Times New Roman" w:hAnsi="Times New Roman" w:cs="Times New Roman"/>
              </w:rPr>
              <w:t xml:space="preserve"> до 12</w:t>
            </w:r>
            <w:r w:rsidRPr="00226DFD">
              <w:rPr>
                <w:rFonts w:ascii="Times New Roman" w:hAnsi="Times New Roman" w:cs="Times New Roman"/>
                <w:vertAlign w:val="superscript"/>
              </w:rPr>
              <w:t>30</w:t>
            </w:r>
            <w:r w:rsidRPr="00226DFD">
              <w:rPr>
                <w:rFonts w:ascii="Times New Roman" w:hAnsi="Times New Roman" w:cs="Times New Roman"/>
              </w:rPr>
              <w:t xml:space="preserve">  </w:t>
            </w:r>
          </w:p>
        </w:tc>
      </w:tr>
    </w:tbl>
    <w:p w:rsidR="00226DFD" w:rsidRPr="00615777" w:rsidRDefault="00226DFD" w:rsidP="00226DFD">
      <w:pPr>
        <w:pStyle w:val="p8"/>
        <w:spacing w:line="240" w:lineRule="auto"/>
        <w:ind w:firstLine="0"/>
        <w:jc w:val="right"/>
        <w:rPr>
          <w:lang w:val="ru-RU"/>
        </w:rPr>
      </w:pPr>
    </w:p>
    <w:p w:rsidR="00226DFD" w:rsidRPr="00615777" w:rsidRDefault="00226DFD" w:rsidP="00226DFD">
      <w:pPr>
        <w:pStyle w:val="p8"/>
        <w:spacing w:line="240" w:lineRule="auto"/>
        <w:ind w:firstLine="0"/>
        <w:jc w:val="right"/>
        <w:rPr>
          <w:bCs/>
          <w:lang w:val="ru-RU"/>
        </w:rPr>
      </w:pPr>
    </w:p>
    <w:p w:rsidR="00226DFD" w:rsidRDefault="00226DFD" w:rsidP="00226DFD">
      <w:pPr>
        <w:jc w:val="center"/>
        <w:rPr>
          <w:bCs/>
        </w:rPr>
      </w:pPr>
      <w:r w:rsidRPr="00615777">
        <w:rPr>
          <w:bCs/>
        </w:rPr>
        <w:br w:type="page"/>
      </w:r>
    </w:p>
    <w:p w:rsidR="00226DFD" w:rsidRPr="00226DFD" w:rsidRDefault="00226DFD" w:rsidP="00226DFD">
      <w:pPr>
        <w:pStyle w:val="p8"/>
        <w:spacing w:line="240" w:lineRule="auto"/>
        <w:ind w:firstLine="0"/>
        <w:jc w:val="right"/>
        <w:rPr>
          <w:b/>
          <w:bCs/>
          <w:lang w:val="ru-RU"/>
        </w:rPr>
      </w:pPr>
      <w:r>
        <w:rPr>
          <w:bCs/>
          <w:lang w:val="ru-RU"/>
        </w:rPr>
        <w:lastRenderedPageBreak/>
        <w:t>Приложение 3</w:t>
      </w:r>
      <w:r w:rsidRPr="00226DFD">
        <w:rPr>
          <w:b/>
          <w:bCs/>
          <w:lang w:val="ru-RU"/>
        </w:rPr>
        <w:t xml:space="preserve"> </w:t>
      </w:r>
    </w:p>
    <w:p w:rsidR="00226DFD" w:rsidRPr="005F5A11" w:rsidRDefault="00226DFD" w:rsidP="00226DFD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БЛОК-СХЕМА</w:t>
      </w: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предоставления муниципальной услуги</w:t>
      </w:r>
    </w:p>
    <w:p w:rsidR="00226DFD" w:rsidRPr="005F5A11" w:rsidRDefault="00226DFD" w:rsidP="00226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 предоставлению информации о порядке проведения</w:t>
      </w:r>
    </w:p>
    <w:p w:rsidR="00226DFD" w:rsidRPr="00226DFD" w:rsidRDefault="00226DFD" w:rsidP="00226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государственной (итоговой) аттестации обучающихся, освоивших основные и дополнительные общеобразовательные программы.</w:t>
      </w:r>
    </w:p>
    <w:p w:rsidR="00226DFD" w:rsidRPr="00615777" w:rsidRDefault="00226DFD" w:rsidP="00226DFD">
      <w:pPr>
        <w:pStyle w:val="p8"/>
        <w:spacing w:line="240" w:lineRule="auto"/>
        <w:ind w:firstLine="709"/>
        <w:jc w:val="center"/>
        <w:rPr>
          <w:lang w:val="ru-RU"/>
        </w:rPr>
      </w:pPr>
      <w:r w:rsidRPr="00615777">
        <w:rPr>
          <w:b/>
          <w:noProof/>
          <w:lang w:val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144780</wp:posOffset>
                </wp:positionV>
                <wp:extent cx="3716020" cy="502920"/>
                <wp:effectExtent l="26670" t="6350" r="29210" b="5080"/>
                <wp:wrapNone/>
                <wp:docPr id="21" name="Блок-схема: данны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6020" cy="50292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DFD" w:rsidRDefault="00226DFD" w:rsidP="00226DFD">
                            <w:pPr>
                              <w:jc w:val="center"/>
                            </w:pPr>
                            <w:r w:rsidRPr="001C4378">
                              <w:t>обращение Заявителя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Блок-схема: данные 21" o:spid="_x0000_s1026" type="#_x0000_t111" style="position:absolute;left:0;text-align:left;margin-left:85.9pt;margin-top:11.4pt;width:292.6pt;height:3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">
                <v:textbox>
                  <w:txbxContent>
                    <w:p w:rsidR="00226DFD" w:rsidRDefault="00226DFD" w:rsidP="00226DFD">
                      <w:pPr>
                        <w:jc w:val="center"/>
                      </w:pPr>
                      <w:r w:rsidRPr="001C4378">
                        <w:t>обращение Заявителя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26DFD" w:rsidRPr="00615777" w:rsidRDefault="00226DFD" w:rsidP="00226DFD">
      <w:pPr>
        <w:pStyle w:val="p8"/>
        <w:spacing w:line="240" w:lineRule="auto"/>
        <w:ind w:firstLine="709"/>
        <w:rPr>
          <w:lang w:val="ru-RU"/>
        </w:rPr>
      </w:pPr>
    </w:p>
    <w:p w:rsidR="00226DFD" w:rsidRPr="00615777" w:rsidRDefault="00226DFD" w:rsidP="00226DFD">
      <w:pPr>
        <w:pStyle w:val="p8"/>
        <w:spacing w:line="240" w:lineRule="auto"/>
        <w:ind w:firstLine="709"/>
        <w:rPr>
          <w:lang w:val="ru-RU"/>
        </w:rPr>
      </w:pPr>
    </w:p>
    <w:p w:rsidR="00226DFD" w:rsidRPr="00615777" w:rsidRDefault="00226DFD" w:rsidP="00226DFD">
      <w:pPr>
        <w:pStyle w:val="p8"/>
        <w:tabs>
          <w:tab w:val="clear" w:pos="493"/>
          <w:tab w:val="clear" w:pos="1235"/>
        </w:tabs>
        <w:spacing w:line="240" w:lineRule="auto"/>
        <w:ind w:firstLine="709"/>
        <w:rPr>
          <w:lang w:val="ru-RU"/>
        </w:rPr>
      </w:pPr>
      <w:r w:rsidRPr="00615777">
        <w:rPr>
          <w:b/>
          <w:noProof/>
          <w:lang w:val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130810</wp:posOffset>
                </wp:positionV>
                <wp:extent cx="0" cy="224790"/>
                <wp:effectExtent l="55245" t="13335" r="59055" b="1905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BDB2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228.4pt;margin-top:10.3pt;width:0;height:17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">
                <v:stroke endarrow="block"/>
              </v:shape>
            </w:pict>
          </mc:Fallback>
        </mc:AlternateContent>
      </w:r>
    </w:p>
    <w:p w:rsidR="00226DFD" w:rsidRPr="00615777" w:rsidRDefault="00226DFD" w:rsidP="00226DFD">
      <w:pPr>
        <w:spacing w:line="240" w:lineRule="auto"/>
      </w:pPr>
    </w:p>
    <w:p w:rsidR="00226DFD" w:rsidRPr="00615777" w:rsidRDefault="00226DFD" w:rsidP="00226DFD">
      <w:pPr>
        <w:spacing w:line="240" w:lineRule="auto"/>
      </w:pPr>
      <w:r w:rsidRPr="006157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5080</wp:posOffset>
                </wp:positionV>
                <wp:extent cx="3268345" cy="369570"/>
                <wp:effectExtent l="8255" t="9525" r="9525" b="1143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8345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DFD" w:rsidRPr="001C4378" w:rsidRDefault="00226DFD" w:rsidP="00226DFD">
                            <w:pPr>
                              <w:jc w:val="center"/>
                            </w:pPr>
                            <w:r w:rsidRPr="001C4378">
                              <w:t xml:space="preserve">Прием и  рассмотрение обращения Заявителя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7" style="position:absolute;margin-left:105.45pt;margin-top:.4pt;width:257.35pt;height:29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">
                <v:textbox>
                  <w:txbxContent>
                    <w:p w:rsidR="00226DFD" w:rsidRPr="001C4378" w:rsidRDefault="00226DFD" w:rsidP="00226DFD">
                      <w:pPr>
                        <w:jc w:val="center"/>
                      </w:pPr>
                      <w:r w:rsidRPr="001C4378">
                        <w:t xml:space="preserve">Прием и  рассмотрение обращения Заявителя </w:t>
                      </w:r>
                    </w:p>
                  </w:txbxContent>
                </v:textbox>
              </v:rect>
            </w:pict>
          </mc:Fallback>
        </mc:AlternateContent>
      </w:r>
    </w:p>
    <w:p w:rsidR="00226DFD" w:rsidRPr="00615777" w:rsidRDefault="00226DFD" w:rsidP="00226DFD">
      <w:pPr>
        <w:spacing w:line="240" w:lineRule="auto"/>
      </w:pPr>
      <w:r w:rsidRPr="00615777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24130</wp:posOffset>
                </wp:positionV>
                <wp:extent cx="0" cy="224790"/>
                <wp:effectExtent l="55245" t="7620" r="59055" b="1524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2F4D2" id="Прямая со стрелкой 18" o:spid="_x0000_s1026" type="#_x0000_t32" style="position:absolute;margin-left:228.4pt;margin-top:1.9pt;width:0;height:17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">
                <v:stroke endarrow="block"/>
              </v:shape>
            </w:pict>
          </mc:Fallback>
        </mc:AlternateContent>
      </w:r>
    </w:p>
    <w:p w:rsidR="00226DFD" w:rsidRPr="00615777" w:rsidRDefault="00226DFD" w:rsidP="00226DFD">
      <w:pPr>
        <w:spacing w:line="240" w:lineRule="auto"/>
      </w:pPr>
      <w:r w:rsidRPr="00615777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73660</wp:posOffset>
                </wp:positionV>
                <wp:extent cx="4224020" cy="1360805"/>
                <wp:effectExtent l="38100" t="19050" r="43180" b="29845"/>
                <wp:wrapNone/>
                <wp:docPr id="17" name="Блок-схема: решени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4020" cy="136080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DFD" w:rsidRDefault="00226DFD" w:rsidP="00226DFD">
                            <w:pPr>
                              <w:ind w:left="-567" w:right="-232" w:hanging="142"/>
                              <w:jc w:val="center"/>
                            </w:pPr>
                            <w:r>
                              <w:t>нНаличие оснований для отказа в предоставлении услуги</w:t>
                            </w:r>
                            <w:r w:rsidRPr="00ED7973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Блок-схема: решение 17" o:spid="_x0000_s1028" type="#_x0000_t110" style="position:absolute;margin-left:64.5pt;margin-top:5.8pt;width:332.6pt;height:107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">
                <v:textbox>
                  <w:txbxContent>
                    <w:p w:rsidR="00226DFD" w:rsidRDefault="00226DFD" w:rsidP="00226DFD">
                      <w:pPr>
                        <w:ind w:left="-567" w:right="-232" w:hanging="142"/>
                        <w:jc w:val="center"/>
                      </w:pPr>
                      <w:r>
                        <w:t>нНаличие оснований для отказа в предоставлении услуги</w:t>
                      </w:r>
                      <w:r w:rsidRPr="00ED7973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26DFD" w:rsidRPr="00615777" w:rsidRDefault="00226DFD" w:rsidP="00226DFD">
      <w:pPr>
        <w:spacing w:line="240" w:lineRule="auto"/>
      </w:pPr>
    </w:p>
    <w:p w:rsidR="00226DFD" w:rsidRPr="00615777" w:rsidRDefault="00226DFD" w:rsidP="00226DFD">
      <w:pPr>
        <w:spacing w:line="240" w:lineRule="auto"/>
      </w:pPr>
    </w:p>
    <w:p w:rsidR="00226DFD" w:rsidRPr="00615777" w:rsidRDefault="00226DFD" w:rsidP="00226DFD">
      <w:pPr>
        <w:tabs>
          <w:tab w:val="left" w:pos="2055"/>
        </w:tabs>
        <w:spacing w:line="240" w:lineRule="auto"/>
      </w:pPr>
    </w:p>
    <w:p w:rsidR="00226DFD" w:rsidRPr="00615777" w:rsidRDefault="00226DFD" w:rsidP="00226DFD">
      <w:pPr>
        <w:spacing w:line="240" w:lineRule="auto"/>
      </w:pPr>
      <w:r w:rsidRPr="006157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167640</wp:posOffset>
                </wp:positionV>
                <wp:extent cx="944245" cy="635"/>
                <wp:effectExtent l="6985" t="9525" r="10795" b="889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42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BDCFA" id="Прямая со стрелкой 16" o:spid="_x0000_s1026" type="#_x0000_t32" style="position:absolute;margin-left:371.6pt;margin-top:13.2pt;width:74.35pt;height: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"/>
            </w:pict>
          </mc:Fallback>
        </mc:AlternateContent>
      </w:r>
      <w:r w:rsidRPr="006157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5663565</wp:posOffset>
                </wp:positionH>
                <wp:positionV relativeFrom="paragraph">
                  <wp:posOffset>167005</wp:posOffset>
                </wp:positionV>
                <wp:extent cx="635" cy="757555"/>
                <wp:effectExtent l="55880" t="8890" r="57785" b="1460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57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CC985" id="Прямая со стрелкой 15" o:spid="_x0000_s1026" type="#_x0000_t32" style="position:absolute;margin-left:445.95pt;margin-top:13.15pt;width:.05pt;height:59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">
                <v:stroke endarrow="block"/>
              </v:shape>
            </w:pict>
          </mc:Fallback>
        </mc:AlternateContent>
      </w:r>
      <w:r w:rsidRPr="00615777">
        <w:t xml:space="preserve">                   Да </w:t>
      </w:r>
      <w:r w:rsidRPr="00615777">
        <w:tab/>
      </w:r>
      <w:r w:rsidRPr="00615777">
        <w:tab/>
      </w:r>
      <w:r w:rsidRPr="00615777">
        <w:tab/>
      </w:r>
      <w:r w:rsidRPr="00615777">
        <w:tab/>
      </w:r>
      <w:r w:rsidRPr="00615777">
        <w:tab/>
      </w:r>
      <w:r w:rsidRPr="00615777">
        <w:tab/>
      </w:r>
      <w:r w:rsidRPr="00615777">
        <w:tab/>
      </w:r>
      <w:r w:rsidRPr="00615777">
        <w:tab/>
      </w:r>
      <w:r w:rsidRPr="00615777">
        <w:tab/>
        <w:t xml:space="preserve">    </w:t>
      </w:r>
      <w:r w:rsidRPr="006157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167640</wp:posOffset>
                </wp:positionV>
                <wp:extent cx="635" cy="708660"/>
                <wp:effectExtent l="52705" t="9525" r="60960" b="1524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08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9AC11" id="Прямая со стрелкой 14" o:spid="_x0000_s1026" type="#_x0000_t32" style="position:absolute;margin-left:32.45pt;margin-top:13.2pt;width:.05pt;height:55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">
                <v:stroke endarrow="block"/>
              </v:shape>
            </w:pict>
          </mc:Fallback>
        </mc:AlternateContent>
      </w:r>
      <w:r w:rsidRPr="006157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167005</wp:posOffset>
                </wp:positionV>
                <wp:extent cx="944245" cy="635"/>
                <wp:effectExtent l="5715" t="8890" r="12065" b="952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42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E0FB1" id="Прямая со стрелкой 13" o:spid="_x0000_s1026" type="#_x0000_t32" style="position:absolute;margin-left:32.5pt;margin-top:13.15pt;width:74.35pt;height: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"/>
            </w:pict>
          </mc:Fallback>
        </mc:AlternateContent>
      </w:r>
      <w:r w:rsidRPr="00615777">
        <w:t>Нет</w:t>
      </w:r>
    </w:p>
    <w:p w:rsidR="00226DFD" w:rsidRPr="00615777" w:rsidRDefault="00226DFD" w:rsidP="00226DFD">
      <w:pPr>
        <w:spacing w:line="240" w:lineRule="auto"/>
      </w:pPr>
    </w:p>
    <w:p w:rsidR="00226DFD" w:rsidRPr="00615777" w:rsidRDefault="00226DFD" w:rsidP="00226DFD">
      <w:pPr>
        <w:tabs>
          <w:tab w:val="left" w:pos="900"/>
        </w:tabs>
        <w:spacing w:line="240" w:lineRule="auto"/>
      </w:pPr>
      <w:r w:rsidRPr="00615777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153670</wp:posOffset>
                </wp:positionV>
                <wp:extent cx="2771775" cy="739140"/>
                <wp:effectExtent l="10160" t="10795" r="8890" b="1206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DFD" w:rsidRDefault="00226DFD" w:rsidP="00226DFD">
                            <w:pPr>
                              <w:jc w:val="center"/>
                            </w:pPr>
                            <w:r w:rsidRPr="001E75AA">
                              <w:t>уведомлени</w:t>
                            </w:r>
                            <w:r>
                              <w:t>е</w:t>
                            </w:r>
                            <w:r w:rsidRPr="001E75AA">
                              <w:t xml:space="preserve"> Заявител</w:t>
                            </w:r>
                            <w:r>
                              <w:t>я</w:t>
                            </w:r>
                            <w:r w:rsidRPr="001E75AA">
                              <w:t xml:space="preserve"> об отказе в предос</w:t>
                            </w:r>
                            <w:r>
                              <w:t>тавлении муниципальной услуги, разъяснение причин отказа</w:t>
                            </w:r>
                          </w:p>
                          <w:p w:rsidR="00226DFD" w:rsidRPr="00FF3B19" w:rsidRDefault="00226DFD" w:rsidP="00226D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9" style="position:absolute;margin-left:3.6pt;margin-top:12.1pt;width:218.25pt;height:58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">
                <v:textbox>
                  <w:txbxContent>
                    <w:p w:rsidR="00226DFD" w:rsidRDefault="00226DFD" w:rsidP="00226DFD">
                      <w:pPr>
                        <w:jc w:val="center"/>
                      </w:pPr>
                      <w:r w:rsidRPr="001E75AA">
                        <w:t>уведомлени</w:t>
                      </w:r>
                      <w:r>
                        <w:t>е</w:t>
                      </w:r>
                      <w:r w:rsidRPr="001E75AA">
                        <w:t xml:space="preserve"> Заявител</w:t>
                      </w:r>
                      <w:r>
                        <w:t>я</w:t>
                      </w:r>
                      <w:r w:rsidRPr="001E75AA">
                        <w:t xml:space="preserve"> об отказе в предос</w:t>
                      </w:r>
                      <w:r>
                        <w:t>тавлении муниципальной услуги, разъяснение причин отказа</w:t>
                      </w:r>
                    </w:p>
                    <w:p w:rsidR="00226DFD" w:rsidRPr="00FF3B19" w:rsidRDefault="00226DFD" w:rsidP="00226DFD"/>
                  </w:txbxContent>
                </v:textbox>
              </v:rect>
            </w:pict>
          </mc:Fallback>
        </mc:AlternateContent>
      </w:r>
    </w:p>
    <w:p w:rsidR="00226DFD" w:rsidRPr="00615777" w:rsidRDefault="00226DFD" w:rsidP="00226DFD">
      <w:pPr>
        <w:tabs>
          <w:tab w:val="left" w:pos="900"/>
        </w:tabs>
        <w:spacing w:line="240" w:lineRule="auto"/>
      </w:pPr>
      <w:r w:rsidRPr="006157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3169920</wp:posOffset>
                </wp:positionH>
                <wp:positionV relativeFrom="paragraph">
                  <wp:posOffset>92710</wp:posOffset>
                </wp:positionV>
                <wp:extent cx="2857500" cy="575945"/>
                <wp:effectExtent l="10160" t="10795" r="8890" b="1333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DFD" w:rsidRDefault="00226DFD" w:rsidP="00226DFD">
                            <w:pPr>
                              <w:jc w:val="center"/>
                            </w:pPr>
                            <w:r>
                              <w:t>с</w:t>
                            </w:r>
                            <w:r w:rsidRPr="001E75AA">
                              <w:t xml:space="preserve">бор, анализ, обобщение </w:t>
                            </w:r>
                            <w:r>
                              <w:t>и направление ответа Заявителю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0" style="position:absolute;margin-left:249.6pt;margin-top:7.3pt;width:225pt;height:45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">
                <v:textbox>
                  <w:txbxContent>
                    <w:p w:rsidR="00226DFD" w:rsidRDefault="00226DFD" w:rsidP="00226DFD">
                      <w:pPr>
                        <w:jc w:val="center"/>
                      </w:pPr>
                      <w:r>
                        <w:t>с</w:t>
                      </w:r>
                      <w:r w:rsidRPr="001E75AA">
                        <w:t xml:space="preserve">бор, анализ, обобщение </w:t>
                      </w:r>
                      <w:r>
                        <w:t>и направление ответа Заявителю</w:t>
                      </w:r>
                    </w:p>
                  </w:txbxContent>
                </v:textbox>
              </v:rect>
            </w:pict>
          </mc:Fallback>
        </mc:AlternateContent>
      </w:r>
    </w:p>
    <w:p w:rsidR="00226DFD" w:rsidRPr="00615777" w:rsidRDefault="00226DFD" w:rsidP="00226DFD">
      <w:pPr>
        <w:pStyle w:val="p20"/>
        <w:tabs>
          <w:tab w:val="clear" w:pos="408"/>
          <w:tab w:val="clear" w:pos="1071"/>
          <w:tab w:val="left" w:pos="0"/>
        </w:tabs>
        <w:spacing w:line="240" w:lineRule="auto"/>
        <w:ind w:hanging="254"/>
        <w:jc w:val="both"/>
        <w:rPr>
          <w:lang w:val="ru-RU"/>
        </w:rPr>
      </w:pPr>
    </w:p>
    <w:p w:rsidR="00226DFD" w:rsidRPr="00615777" w:rsidRDefault="00226DFD" w:rsidP="00226DFD">
      <w:pPr>
        <w:pStyle w:val="p4"/>
        <w:tabs>
          <w:tab w:val="clear" w:pos="606"/>
          <w:tab w:val="left" w:pos="0"/>
        </w:tabs>
        <w:spacing w:line="240" w:lineRule="auto"/>
        <w:ind w:left="0"/>
        <w:rPr>
          <w:sz w:val="28"/>
          <w:szCs w:val="28"/>
          <w:lang w:val="ru-RU"/>
        </w:rPr>
      </w:pPr>
      <w:r w:rsidRPr="00615777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765BC78" wp14:editId="14FC5210">
                <wp:simplePos x="0" y="0"/>
                <wp:positionH relativeFrom="column">
                  <wp:posOffset>3752850</wp:posOffset>
                </wp:positionH>
                <wp:positionV relativeFrom="paragraph">
                  <wp:posOffset>134620</wp:posOffset>
                </wp:positionV>
                <wp:extent cx="1174115" cy="1446530"/>
                <wp:effectExtent l="50165" t="12700" r="13970" b="4572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115" cy="1446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38F63" id="Прямая со стрелкой 10" o:spid="_x0000_s1026" type="#_x0000_t32" style="position:absolute;margin-left:295.5pt;margin-top:10.6pt;width:92.45pt;height:113.9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">
                <v:stroke endarrow="block"/>
              </v:shape>
            </w:pict>
          </mc:Fallback>
        </mc:AlternateContent>
      </w:r>
    </w:p>
    <w:p w:rsidR="00226DFD" w:rsidRPr="00615777" w:rsidRDefault="00226DFD" w:rsidP="00226DFD">
      <w:pPr>
        <w:pStyle w:val="p10"/>
        <w:tabs>
          <w:tab w:val="clear" w:pos="566"/>
        </w:tabs>
        <w:spacing w:line="240" w:lineRule="auto"/>
        <w:ind w:firstLine="0"/>
        <w:jc w:val="center"/>
        <w:rPr>
          <w:sz w:val="28"/>
          <w:szCs w:val="28"/>
          <w:lang w:val="ru-RU"/>
        </w:rPr>
      </w:pPr>
      <w:r w:rsidRPr="00615777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46355</wp:posOffset>
                </wp:positionV>
                <wp:extent cx="1440180" cy="1344295"/>
                <wp:effectExtent l="10160" t="10160" r="45085" b="5524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1344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8B0B7" id="Прямая со стрелкой 9" o:spid="_x0000_s1026" type="#_x0000_t32" style="position:absolute;margin-left:55.35pt;margin-top:3.65pt;width:113.4pt;height:105.8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">
                <v:stroke endarrow="block"/>
              </v:shape>
            </w:pict>
          </mc:Fallback>
        </mc:AlternateContent>
      </w:r>
    </w:p>
    <w:p w:rsidR="00226DFD" w:rsidRPr="00615777" w:rsidRDefault="00226DFD" w:rsidP="00226DFD">
      <w:pPr>
        <w:pStyle w:val="p20"/>
        <w:tabs>
          <w:tab w:val="clear" w:pos="408"/>
          <w:tab w:val="clear" w:pos="1071"/>
          <w:tab w:val="left" w:pos="0"/>
        </w:tabs>
        <w:spacing w:line="240" w:lineRule="auto"/>
        <w:ind w:hanging="254"/>
        <w:jc w:val="both"/>
        <w:rPr>
          <w:lang w:val="ru-RU"/>
        </w:rPr>
      </w:pPr>
    </w:p>
    <w:p w:rsidR="00226DFD" w:rsidRPr="00615777" w:rsidRDefault="00226DFD" w:rsidP="00226DFD">
      <w:pPr>
        <w:pStyle w:val="a8"/>
        <w:spacing w:line="240" w:lineRule="auto"/>
        <w:ind w:left="0"/>
        <w:jc w:val="both"/>
        <w:rPr>
          <w:sz w:val="20"/>
          <w:szCs w:val="20"/>
        </w:rPr>
      </w:pPr>
    </w:p>
    <w:p w:rsidR="00226DFD" w:rsidRPr="00615777" w:rsidRDefault="00226DFD" w:rsidP="00226DFD">
      <w:pPr>
        <w:pStyle w:val="a8"/>
        <w:spacing w:line="240" w:lineRule="auto"/>
        <w:ind w:left="0"/>
        <w:jc w:val="both"/>
        <w:rPr>
          <w:sz w:val="20"/>
          <w:szCs w:val="20"/>
        </w:rPr>
      </w:pPr>
    </w:p>
    <w:p w:rsidR="00226DFD" w:rsidRPr="00615777" w:rsidRDefault="00226DFD" w:rsidP="00226DFD">
      <w:pPr>
        <w:pStyle w:val="a8"/>
        <w:spacing w:line="240" w:lineRule="auto"/>
        <w:ind w:left="0"/>
        <w:jc w:val="both"/>
        <w:rPr>
          <w:sz w:val="20"/>
          <w:szCs w:val="20"/>
        </w:rPr>
      </w:pPr>
    </w:p>
    <w:p w:rsidR="00226DFD" w:rsidRPr="00615777" w:rsidRDefault="00226DFD" w:rsidP="00226DFD">
      <w:pPr>
        <w:pStyle w:val="a8"/>
        <w:spacing w:line="240" w:lineRule="auto"/>
        <w:ind w:left="0"/>
        <w:jc w:val="both"/>
        <w:rPr>
          <w:sz w:val="20"/>
          <w:szCs w:val="20"/>
        </w:rPr>
      </w:pPr>
    </w:p>
    <w:p w:rsidR="00226DFD" w:rsidRPr="00615777" w:rsidRDefault="00226DFD" w:rsidP="00226DFD">
      <w:pPr>
        <w:pStyle w:val="a8"/>
        <w:spacing w:line="240" w:lineRule="auto"/>
        <w:ind w:left="0"/>
        <w:jc w:val="both"/>
        <w:rPr>
          <w:sz w:val="20"/>
          <w:szCs w:val="20"/>
        </w:rPr>
      </w:pPr>
      <w:r w:rsidRPr="00615777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76200</wp:posOffset>
                </wp:positionV>
                <wp:extent cx="3629025" cy="657225"/>
                <wp:effectExtent l="8255" t="8890" r="10795" b="10160"/>
                <wp:wrapNone/>
                <wp:docPr id="1" name="Блок-схема: альтернативный процесс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025" cy="6572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DFD" w:rsidRPr="009F4AD3" w:rsidRDefault="00226DFD" w:rsidP="00226DF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F4AD3">
                              <w:rPr>
                                <w:b/>
                                <w:sz w:val="28"/>
                                <w:szCs w:val="28"/>
                              </w:rPr>
                              <w:t>Конец</w:t>
                            </w:r>
                          </w:p>
                          <w:p w:rsidR="00226DFD" w:rsidRPr="00ED7973" w:rsidRDefault="00226DFD" w:rsidP="00226D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31" type="#_x0000_t176" style="position:absolute;left:0;text-align:left;margin-left:78.45pt;margin-top:6pt;width:285.75pt;height:5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">
                <v:textbox>
                  <w:txbxContent>
                    <w:p w:rsidR="00226DFD" w:rsidRPr="009F4AD3" w:rsidRDefault="00226DFD" w:rsidP="00226DF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F4AD3">
                        <w:rPr>
                          <w:b/>
                          <w:sz w:val="28"/>
                          <w:szCs w:val="28"/>
                        </w:rPr>
                        <w:t>Конец</w:t>
                      </w:r>
                    </w:p>
                    <w:p w:rsidR="00226DFD" w:rsidRPr="00ED7973" w:rsidRDefault="00226DFD" w:rsidP="00226DF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6DFD" w:rsidRPr="00615777" w:rsidRDefault="00226DFD" w:rsidP="00226DFD">
      <w:pPr>
        <w:pStyle w:val="a8"/>
        <w:spacing w:line="240" w:lineRule="auto"/>
        <w:ind w:left="0"/>
        <w:jc w:val="both"/>
        <w:rPr>
          <w:sz w:val="20"/>
          <w:szCs w:val="20"/>
        </w:rPr>
      </w:pPr>
    </w:p>
    <w:p w:rsidR="00226DFD" w:rsidRPr="00615777" w:rsidRDefault="00226DFD" w:rsidP="00226DFD">
      <w:pPr>
        <w:pStyle w:val="a8"/>
        <w:spacing w:line="240" w:lineRule="auto"/>
        <w:ind w:left="0"/>
        <w:jc w:val="both"/>
        <w:rPr>
          <w:sz w:val="20"/>
          <w:szCs w:val="20"/>
        </w:rPr>
      </w:pPr>
    </w:p>
    <w:p w:rsidR="00226DFD" w:rsidRPr="00615777" w:rsidRDefault="00226DFD" w:rsidP="00226DFD">
      <w:pPr>
        <w:pStyle w:val="a8"/>
        <w:spacing w:line="240" w:lineRule="auto"/>
        <w:ind w:left="0"/>
        <w:jc w:val="both"/>
        <w:rPr>
          <w:sz w:val="20"/>
          <w:szCs w:val="20"/>
        </w:rPr>
      </w:pPr>
    </w:p>
    <w:p w:rsidR="00226DFD" w:rsidRDefault="00226DFD" w:rsidP="00226DFD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6DFD" w:rsidRDefault="00226DFD" w:rsidP="005F5A11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5A11" w:rsidRPr="005F5A11" w:rsidRDefault="00226DFD" w:rsidP="00660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B529D" w:rsidRDefault="002B529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6DFD" w:rsidRDefault="00226DFD"/>
    <w:sectPr w:rsidR="00226DFD" w:rsidSect="00226DFD"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67B2C"/>
    <w:multiLevelType w:val="multilevel"/>
    <w:tmpl w:val="1C728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5F7F28"/>
    <w:multiLevelType w:val="hybridMultilevel"/>
    <w:tmpl w:val="20222040"/>
    <w:lvl w:ilvl="0" w:tplc="0C9AC29A">
      <w:start w:val="1"/>
      <w:numFmt w:val="decimal"/>
      <w:lvlText w:val="5.%1."/>
      <w:lvlJc w:val="left"/>
      <w:pPr>
        <w:tabs>
          <w:tab w:val="num" w:pos="683"/>
        </w:tabs>
        <w:ind w:left="683" w:firstLine="39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9AC29A">
      <w:start w:val="1"/>
      <w:numFmt w:val="decimal"/>
      <w:lvlText w:val="5.%2."/>
      <w:lvlJc w:val="left"/>
      <w:pPr>
        <w:tabs>
          <w:tab w:val="num" w:pos="683"/>
        </w:tabs>
        <w:ind w:left="683" w:firstLine="39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F7005FB"/>
    <w:multiLevelType w:val="multilevel"/>
    <w:tmpl w:val="4EA6B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9F62D8"/>
    <w:multiLevelType w:val="multilevel"/>
    <w:tmpl w:val="AAD40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5D23AA"/>
    <w:multiLevelType w:val="multilevel"/>
    <w:tmpl w:val="B9E28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26496F"/>
    <w:multiLevelType w:val="multilevel"/>
    <w:tmpl w:val="BFA6D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0C71AC"/>
    <w:multiLevelType w:val="multilevel"/>
    <w:tmpl w:val="42484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FCD"/>
    <w:rsid w:val="00226DFD"/>
    <w:rsid w:val="002B529D"/>
    <w:rsid w:val="003D2C1F"/>
    <w:rsid w:val="00516164"/>
    <w:rsid w:val="005F5A11"/>
    <w:rsid w:val="00660A50"/>
    <w:rsid w:val="006B2FCD"/>
    <w:rsid w:val="007A3E40"/>
    <w:rsid w:val="00885289"/>
    <w:rsid w:val="00AB5336"/>
    <w:rsid w:val="00B236C0"/>
    <w:rsid w:val="00D02F18"/>
    <w:rsid w:val="00E35EE9"/>
    <w:rsid w:val="00FC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E993A807-5FF5-4A93-9AF0-8AF2B5850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D02F1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4">
    <w:name w:val="Hyperlink"/>
    <w:rsid w:val="00FC4B8F"/>
    <w:rPr>
      <w:color w:val="0000FF"/>
      <w:u w:val="single"/>
    </w:rPr>
  </w:style>
  <w:style w:type="paragraph" w:styleId="a5">
    <w:name w:val="Body Text"/>
    <w:basedOn w:val="a"/>
    <w:link w:val="a6"/>
    <w:uiPriority w:val="99"/>
    <w:semiHidden/>
    <w:unhideWhenUsed/>
    <w:rsid w:val="00FC4B8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0"/>
    <w:link w:val="a5"/>
    <w:uiPriority w:val="99"/>
    <w:semiHidden/>
    <w:rsid w:val="00FC4B8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No Spacing"/>
    <w:uiPriority w:val="1"/>
    <w:qFormat/>
    <w:rsid w:val="00FC4B8F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ody Text Indent"/>
    <w:basedOn w:val="a"/>
    <w:link w:val="a9"/>
    <w:uiPriority w:val="99"/>
    <w:semiHidden/>
    <w:unhideWhenUsed/>
    <w:rsid w:val="00226DFD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226DFD"/>
  </w:style>
  <w:style w:type="paragraph" w:customStyle="1" w:styleId="ConsPlusTitle">
    <w:name w:val="ConsPlusTitle"/>
    <w:uiPriority w:val="99"/>
    <w:rsid w:val="00226D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p4">
    <w:name w:val="p4"/>
    <w:basedOn w:val="a"/>
    <w:rsid w:val="00226DFD"/>
    <w:pPr>
      <w:widowControl w:val="0"/>
      <w:tabs>
        <w:tab w:val="left" w:pos="606"/>
      </w:tabs>
      <w:autoSpaceDE w:val="0"/>
      <w:autoSpaceDN w:val="0"/>
      <w:adjustRightInd w:val="0"/>
      <w:spacing w:after="0" w:line="306" w:lineRule="atLeast"/>
      <w:ind w:left="271"/>
      <w:jc w:val="both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p10">
    <w:name w:val="p10"/>
    <w:basedOn w:val="a"/>
    <w:rsid w:val="00226DFD"/>
    <w:pPr>
      <w:widowControl w:val="0"/>
      <w:tabs>
        <w:tab w:val="left" w:pos="566"/>
      </w:tabs>
      <w:autoSpaceDE w:val="0"/>
      <w:autoSpaceDN w:val="0"/>
      <w:adjustRightInd w:val="0"/>
      <w:spacing w:after="0" w:line="300" w:lineRule="atLeast"/>
      <w:ind w:firstLine="567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p8">
    <w:name w:val="p8"/>
    <w:basedOn w:val="a"/>
    <w:rsid w:val="00226DFD"/>
    <w:pPr>
      <w:widowControl w:val="0"/>
      <w:tabs>
        <w:tab w:val="left" w:pos="493"/>
        <w:tab w:val="left" w:pos="1235"/>
      </w:tabs>
      <w:autoSpaceDE w:val="0"/>
      <w:autoSpaceDN w:val="0"/>
      <w:adjustRightInd w:val="0"/>
      <w:spacing w:after="0" w:line="306" w:lineRule="atLeast"/>
      <w:ind w:firstLine="494"/>
      <w:jc w:val="both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p20">
    <w:name w:val="p20"/>
    <w:basedOn w:val="a"/>
    <w:rsid w:val="00226DFD"/>
    <w:pPr>
      <w:widowControl w:val="0"/>
      <w:tabs>
        <w:tab w:val="left" w:pos="408"/>
        <w:tab w:val="left" w:pos="1071"/>
      </w:tabs>
      <w:autoSpaceDE w:val="0"/>
      <w:autoSpaceDN w:val="0"/>
      <w:adjustRightInd w:val="0"/>
      <w:spacing w:after="0" w:line="323" w:lineRule="atLeast"/>
      <w:ind w:left="254" w:hanging="1071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ConsPlusCell">
    <w:name w:val="ConsPlusCell"/>
    <w:rsid w:val="00226D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D2C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D2C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62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04937">
          <w:marLeft w:val="60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8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F144BA-E5D0-473E-BB66-668D9DEE0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2524</Words>
  <Characters>14392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141</Company>
  <LinksUpToDate>false</LinksUpToDate>
  <CharactersWithSpaces>16883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Викторовна Чопчиц</dc:creator>
  <cp:keywords/>
  <dc:description/>
  <cp:lastModifiedBy>Елена Викторовна Родина</cp:lastModifiedBy>
  <cp:revision>3</cp:revision>
  <cp:lastPrinted>2016-08-04T04:11:00Z</cp:lastPrinted>
  <dcterms:created xsi:type="dcterms:W3CDTF">2016-08-08T04:11:00Z</dcterms:created>
  <dcterms:modified xsi:type="dcterms:W3CDTF">2016-08-08T04:11:00Z</dcterms:modified>
</cp:coreProperties>
</file>