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8C" w:rsidRPr="0096398D" w:rsidRDefault="00D15C8C" w:rsidP="0096398D">
      <w:pPr>
        <w:pStyle w:val="af6"/>
        <w:spacing w:line="276" w:lineRule="auto"/>
        <w:outlineLvl w:val="0"/>
        <w:rPr>
          <w:caps/>
          <w:sz w:val="24"/>
          <w:szCs w:val="26"/>
        </w:rPr>
      </w:pPr>
      <w:bookmarkStart w:id="0" w:name="_GoBack"/>
      <w:bookmarkEnd w:id="0"/>
      <w:r w:rsidRPr="0096398D">
        <w:rPr>
          <w:caps/>
          <w:sz w:val="24"/>
          <w:szCs w:val="26"/>
        </w:rPr>
        <w:t>регламент</w:t>
      </w:r>
    </w:p>
    <w:p w:rsidR="00341D83" w:rsidRPr="0096398D" w:rsidRDefault="00341D83" w:rsidP="0096398D">
      <w:pPr>
        <w:pStyle w:val="af6"/>
        <w:spacing w:line="276" w:lineRule="auto"/>
        <w:outlineLvl w:val="0"/>
        <w:rPr>
          <w:caps/>
          <w:sz w:val="24"/>
          <w:szCs w:val="26"/>
        </w:rPr>
      </w:pPr>
      <w:r w:rsidRPr="0096398D">
        <w:rPr>
          <w:caps/>
          <w:sz w:val="24"/>
          <w:szCs w:val="26"/>
        </w:rPr>
        <w:t xml:space="preserve">КОМАНДНОЙ ИНЖЕНЕРНОЙ </w:t>
      </w:r>
      <w:r w:rsidR="0096398D" w:rsidRPr="0096398D">
        <w:rPr>
          <w:caps/>
          <w:sz w:val="24"/>
          <w:szCs w:val="26"/>
        </w:rPr>
        <w:t>олимпиады</w:t>
      </w:r>
      <w:r w:rsidRPr="0096398D">
        <w:rPr>
          <w:caps/>
          <w:sz w:val="24"/>
          <w:szCs w:val="26"/>
        </w:rPr>
        <w:t xml:space="preserve"> ШКОЛЬНИКОВ</w:t>
      </w:r>
    </w:p>
    <w:p w:rsidR="00CB429F" w:rsidRPr="0096398D" w:rsidRDefault="00341D83" w:rsidP="0096398D">
      <w:pPr>
        <w:pStyle w:val="af6"/>
        <w:spacing w:line="276" w:lineRule="auto"/>
        <w:outlineLvl w:val="0"/>
        <w:rPr>
          <w:caps/>
          <w:sz w:val="24"/>
          <w:szCs w:val="26"/>
        </w:rPr>
      </w:pPr>
      <w:r w:rsidRPr="0096398D">
        <w:rPr>
          <w:caps/>
          <w:sz w:val="24"/>
          <w:szCs w:val="26"/>
        </w:rPr>
        <w:t>«ОЛИМПИАДА НациональнОЙ технологическОЙ инициативЫ»</w:t>
      </w:r>
    </w:p>
    <w:p w:rsidR="00D15C8C" w:rsidRPr="00847436" w:rsidRDefault="00D15C8C" w:rsidP="00B35EF7">
      <w:pPr>
        <w:jc w:val="both"/>
        <w:rPr>
          <w:b/>
          <w:sz w:val="26"/>
          <w:szCs w:val="26"/>
        </w:rPr>
      </w:pPr>
    </w:p>
    <w:p w:rsidR="00DB67DF" w:rsidRPr="00847436" w:rsidRDefault="00DB67DF" w:rsidP="00B35EF7">
      <w:pPr>
        <w:pStyle w:val="a3"/>
        <w:numPr>
          <w:ilvl w:val="0"/>
          <w:numId w:val="2"/>
        </w:numPr>
        <w:tabs>
          <w:tab w:val="clear" w:pos="525"/>
          <w:tab w:val="left" w:pos="0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47436"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DB67DF" w:rsidRPr="00847436" w:rsidRDefault="00DB67DF" w:rsidP="00662C8A">
      <w:pPr>
        <w:pStyle w:val="a3"/>
        <w:numPr>
          <w:ilvl w:val="1"/>
          <w:numId w:val="2"/>
        </w:numPr>
        <w:tabs>
          <w:tab w:val="clear" w:pos="720"/>
          <w:tab w:val="left" w:pos="0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Настоящий </w:t>
      </w:r>
      <w:r w:rsidR="00B809BE" w:rsidRPr="00847436">
        <w:rPr>
          <w:rFonts w:ascii="Times New Roman" w:hAnsi="Times New Roman"/>
          <w:sz w:val="26"/>
          <w:szCs w:val="26"/>
        </w:rPr>
        <w:t>Р</w:t>
      </w:r>
      <w:r w:rsidRPr="00847436">
        <w:rPr>
          <w:rFonts w:ascii="Times New Roman" w:hAnsi="Times New Roman"/>
          <w:sz w:val="26"/>
          <w:szCs w:val="26"/>
        </w:rPr>
        <w:t>егламент</w:t>
      </w:r>
      <w:r w:rsidR="00C3479A" w:rsidRPr="00847436">
        <w:rPr>
          <w:rFonts w:ascii="Times New Roman" w:hAnsi="Times New Roman"/>
          <w:sz w:val="26"/>
          <w:szCs w:val="26"/>
        </w:rPr>
        <w:t xml:space="preserve"> </w:t>
      </w:r>
      <w:r w:rsidR="003D7DEE">
        <w:rPr>
          <w:rFonts w:ascii="Times New Roman" w:hAnsi="Times New Roman"/>
          <w:sz w:val="26"/>
          <w:szCs w:val="26"/>
        </w:rPr>
        <w:t>командной инженерной олимпиады</w:t>
      </w:r>
      <w:r w:rsidR="003D7DEE" w:rsidRPr="0037660D">
        <w:rPr>
          <w:rFonts w:ascii="Times New Roman" w:hAnsi="Times New Roman"/>
          <w:sz w:val="26"/>
          <w:szCs w:val="26"/>
        </w:rPr>
        <w:t xml:space="preserve"> школьников «Олимпиада Национальной технологической инициативы»</w:t>
      </w:r>
      <w:r w:rsidR="001A0719" w:rsidRPr="00847436">
        <w:rPr>
          <w:rFonts w:ascii="Times New Roman" w:hAnsi="Times New Roman"/>
          <w:sz w:val="26"/>
          <w:szCs w:val="26"/>
        </w:rPr>
        <w:t xml:space="preserve"> (далее </w:t>
      </w:r>
      <w:r w:rsidR="00662C8A" w:rsidRPr="00847436">
        <w:rPr>
          <w:rFonts w:ascii="Times New Roman" w:hAnsi="Times New Roman"/>
          <w:sz w:val="26"/>
          <w:szCs w:val="26"/>
        </w:rPr>
        <w:t>–</w:t>
      </w:r>
      <w:r w:rsidR="001A0719" w:rsidRPr="00847436">
        <w:rPr>
          <w:rFonts w:ascii="Times New Roman" w:hAnsi="Times New Roman"/>
          <w:sz w:val="26"/>
          <w:szCs w:val="26"/>
        </w:rPr>
        <w:t xml:space="preserve"> Регламент)</w:t>
      </w:r>
      <w:r w:rsidRPr="00847436">
        <w:rPr>
          <w:rFonts w:ascii="Times New Roman" w:hAnsi="Times New Roman"/>
          <w:sz w:val="26"/>
          <w:szCs w:val="26"/>
        </w:rPr>
        <w:t xml:space="preserve"> </w:t>
      </w:r>
      <w:r w:rsidR="00B809BE" w:rsidRPr="00847436">
        <w:rPr>
          <w:rFonts w:ascii="Times New Roman" w:hAnsi="Times New Roman"/>
          <w:sz w:val="26"/>
          <w:szCs w:val="26"/>
        </w:rPr>
        <w:t>разработан в соответствии с</w:t>
      </w:r>
      <w:r w:rsidR="00C927DA" w:rsidRPr="00847436">
        <w:rPr>
          <w:rFonts w:ascii="Times New Roman" w:hAnsi="Times New Roman"/>
          <w:sz w:val="26"/>
          <w:szCs w:val="26"/>
        </w:rPr>
        <w:t xml:space="preserve"> </w:t>
      </w:r>
      <w:r w:rsidR="00CB429F" w:rsidRPr="00847436">
        <w:rPr>
          <w:rFonts w:ascii="Times New Roman" w:hAnsi="Times New Roman"/>
          <w:sz w:val="26"/>
          <w:szCs w:val="26"/>
        </w:rPr>
        <w:t xml:space="preserve">Приказом Министерства образования и науки Российской Федерации «Об утверждении Порядка проведения олимпиад школьников» № 267 от 4 апреля 2014 года (в редакции приказа </w:t>
      </w:r>
      <w:proofErr w:type="spellStart"/>
      <w:r w:rsidR="00CB429F" w:rsidRPr="00847436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CB429F" w:rsidRPr="00847436">
        <w:rPr>
          <w:rFonts w:ascii="Times New Roman" w:hAnsi="Times New Roman"/>
          <w:sz w:val="26"/>
          <w:szCs w:val="26"/>
        </w:rPr>
        <w:t xml:space="preserve"> России № 1563 от 10 декабря 2014 года)</w:t>
      </w:r>
      <w:r w:rsidR="00C3479A" w:rsidRPr="00847436">
        <w:rPr>
          <w:rFonts w:ascii="Times New Roman" w:hAnsi="Times New Roman"/>
          <w:sz w:val="26"/>
          <w:szCs w:val="26"/>
        </w:rPr>
        <w:t>,</w:t>
      </w:r>
      <w:r w:rsidR="00B809BE" w:rsidRPr="00847436">
        <w:rPr>
          <w:rFonts w:ascii="Times New Roman" w:hAnsi="Times New Roman"/>
          <w:sz w:val="26"/>
          <w:szCs w:val="26"/>
        </w:rPr>
        <w:t xml:space="preserve"> и Положением о</w:t>
      </w:r>
      <w:r w:rsidR="003D7DEE">
        <w:rPr>
          <w:rFonts w:ascii="Times New Roman" w:hAnsi="Times New Roman"/>
          <w:sz w:val="26"/>
          <w:szCs w:val="26"/>
        </w:rPr>
        <w:t xml:space="preserve"> командной инженерной олимпиаде</w:t>
      </w:r>
      <w:r w:rsidR="003D7DEE" w:rsidRPr="0037660D">
        <w:rPr>
          <w:rFonts w:ascii="Times New Roman" w:hAnsi="Times New Roman"/>
          <w:sz w:val="26"/>
          <w:szCs w:val="26"/>
        </w:rPr>
        <w:t xml:space="preserve"> школьников «Олимпиада Национальной технологической инициативы»</w:t>
      </w:r>
      <w:r w:rsidR="00CB429F" w:rsidRPr="00847436">
        <w:rPr>
          <w:rFonts w:ascii="Times New Roman" w:hAnsi="Times New Roman"/>
          <w:sz w:val="26"/>
          <w:szCs w:val="26"/>
        </w:rPr>
        <w:t xml:space="preserve"> </w:t>
      </w:r>
      <w:r w:rsidRPr="00847436">
        <w:rPr>
          <w:rFonts w:ascii="Times New Roman" w:hAnsi="Times New Roman"/>
          <w:sz w:val="26"/>
          <w:szCs w:val="26"/>
        </w:rPr>
        <w:t xml:space="preserve">(далее </w:t>
      </w:r>
      <w:r w:rsidR="004969B7" w:rsidRPr="00847436">
        <w:rPr>
          <w:rFonts w:ascii="Times New Roman" w:hAnsi="Times New Roman"/>
          <w:sz w:val="26"/>
          <w:szCs w:val="26"/>
        </w:rPr>
        <w:t xml:space="preserve">– </w:t>
      </w:r>
      <w:r w:rsidRPr="00847436">
        <w:rPr>
          <w:rFonts w:ascii="Times New Roman" w:hAnsi="Times New Roman"/>
          <w:sz w:val="26"/>
          <w:szCs w:val="26"/>
        </w:rPr>
        <w:t>Олимпиада</w:t>
      </w:r>
      <w:r w:rsidR="00CB429F" w:rsidRPr="00847436">
        <w:rPr>
          <w:rFonts w:ascii="Times New Roman" w:hAnsi="Times New Roman"/>
          <w:sz w:val="26"/>
          <w:szCs w:val="26"/>
        </w:rPr>
        <w:t xml:space="preserve"> НТИ</w:t>
      </w:r>
      <w:r w:rsidR="0026499D" w:rsidRPr="00847436">
        <w:rPr>
          <w:rFonts w:ascii="Times New Roman" w:hAnsi="Times New Roman"/>
          <w:sz w:val="26"/>
          <w:szCs w:val="26"/>
        </w:rPr>
        <w:t>)</w:t>
      </w:r>
      <w:r w:rsidR="00B809BE" w:rsidRPr="00847436">
        <w:rPr>
          <w:rFonts w:ascii="Times New Roman" w:hAnsi="Times New Roman"/>
          <w:sz w:val="26"/>
          <w:szCs w:val="26"/>
        </w:rPr>
        <w:t xml:space="preserve"> и определяет правила участия и порядок организации олимпиадных состязаний Олимпиады</w:t>
      </w:r>
      <w:r w:rsidR="00CB429F" w:rsidRPr="00847436">
        <w:rPr>
          <w:rFonts w:ascii="Times New Roman" w:hAnsi="Times New Roman"/>
          <w:sz w:val="26"/>
          <w:szCs w:val="26"/>
        </w:rPr>
        <w:t xml:space="preserve"> НТИ</w:t>
      </w:r>
      <w:r w:rsidR="00B809BE" w:rsidRPr="00847436">
        <w:rPr>
          <w:rFonts w:ascii="Times New Roman" w:hAnsi="Times New Roman"/>
          <w:sz w:val="26"/>
          <w:szCs w:val="26"/>
        </w:rPr>
        <w:t>.</w:t>
      </w:r>
    </w:p>
    <w:p w:rsidR="008565AA" w:rsidRPr="00847436" w:rsidRDefault="008565AA" w:rsidP="00B7064C">
      <w:pPr>
        <w:pStyle w:val="a3"/>
        <w:numPr>
          <w:ilvl w:val="1"/>
          <w:numId w:val="2"/>
        </w:numPr>
        <w:tabs>
          <w:tab w:val="clear" w:pos="720"/>
          <w:tab w:val="left" w:pos="0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Олимпиада НТИ проводится </w:t>
      </w:r>
      <w:r w:rsidR="00B7064C" w:rsidRPr="00847436">
        <w:rPr>
          <w:rFonts w:ascii="Times New Roman" w:hAnsi="Times New Roman"/>
          <w:sz w:val="26"/>
          <w:szCs w:val="26"/>
        </w:rPr>
        <w:t>по отдельным профилям</w:t>
      </w:r>
      <w:r w:rsidR="007C13E4" w:rsidRPr="00847436">
        <w:rPr>
          <w:rFonts w:ascii="Times New Roman" w:hAnsi="Times New Roman"/>
          <w:sz w:val="26"/>
          <w:szCs w:val="26"/>
        </w:rPr>
        <w:t>.</w:t>
      </w:r>
      <w:r w:rsidR="00B7064C" w:rsidRPr="00847436">
        <w:rPr>
          <w:rFonts w:ascii="Times New Roman" w:hAnsi="Times New Roman"/>
          <w:sz w:val="26"/>
          <w:szCs w:val="26"/>
        </w:rPr>
        <w:t xml:space="preserve"> </w:t>
      </w:r>
      <w:r w:rsidRPr="00847436">
        <w:rPr>
          <w:rFonts w:ascii="Times New Roman" w:hAnsi="Times New Roman"/>
          <w:sz w:val="26"/>
          <w:szCs w:val="26"/>
        </w:rPr>
        <w:t xml:space="preserve">Перечень профилей ежегодно утверждается </w:t>
      </w:r>
      <w:r w:rsidR="00974D38">
        <w:rPr>
          <w:rFonts w:ascii="Times New Roman" w:hAnsi="Times New Roman"/>
          <w:sz w:val="26"/>
          <w:szCs w:val="26"/>
        </w:rPr>
        <w:t>сопредседателями</w:t>
      </w:r>
      <w:r w:rsidRPr="00847436">
        <w:rPr>
          <w:rFonts w:ascii="Times New Roman" w:hAnsi="Times New Roman"/>
          <w:sz w:val="26"/>
          <w:szCs w:val="26"/>
        </w:rPr>
        <w:t xml:space="preserve"> организационного комитета Олимпиады НТИ.</w:t>
      </w:r>
    </w:p>
    <w:p w:rsidR="008565AA" w:rsidRPr="00847436" w:rsidRDefault="000B3A7B" w:rsidP="00662C8A">
      <w:pPr>
        <w:pStyle w:val="a3"/>
        <w:numPr>
          <w:ilvl w:val="1"/>
          <w:numId w:val="2"/>
        </w:numPr>
        <w:tabs>
          <w:tab w:val="clear" w:pos="720"/>
          <w:tab w:val="left" w:pos="0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Информационное обеспечение участников Олимпиады НТИ реализуется посредством публикации информации</w:t>
      </w:r>
      <w:r w:rsidR="008565AA" w:rsidRPr="0084743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 (далее – сеть Интернет) по адресу:</w:t>
      </w:r>
      <w:r w:rsidR="008565AA" w:rsidRPr="00C03B4E">
        <w:rPr>
          <w:rFonts w:ascii="Times New Roman" w:hAnsi="Times New Roman"/>
          <w:sz w:val="26"/>
          <w:szCs w:val="26"/>
        </w:rPr>
        <w:t xml:space="preserve"> </w:t>
      </w:r>
      <w:hyperlink r:id="rId9" w:tgtFrame="_blank" w:history="1">
        <w:r w:rsidR="00F221E3" w:rsidRPr="00C03B4E">
          <w:rPr>
            <w:rStyle w:val="a4"/>
            <w:rFonts w:ascii="Times New Roman" w:hAnsi="Times New Roman"/>
            <w:color w:val="1155CC"/>
            <w:sz w:val="26"/>
            <w:szCs w:val="26"/>
            <w:shd w:val="clear" w:color="auto" w:fill="FFFFFF"/>
          </w:rPr>
          <w:t>http://nti-contest.ru/</w:t>
        </w:r>
      </w:hyperlink>
      <w:r w:rsidR="008565AA" w:rsidRPr="00C03B4E">
        <w:rPr>
          <w:rFonts w:ascii="Times New Roman" w:hAnsi="Times New Roman"/>
          <w:sz w:val="26"/>
          <w:szCs w:val="26"/>
        </w:rPr>
        <w:t xml:space="preserve"> </w:t>
      </w:r>
      <w:r w:rsidRPr="00847436">
        <w:rPr>
          <w:rFonts w:ascii="Times New Roman" w:hAnsi="Times New Roman"/>
          <w:sz w:val="26"/>
          <w:szCs w:val="26"/>
        </w:rPr>
        <w:t xml:space="preserve">на </w:t>
      </w:r>
      <w:r w:rsidR="008565AA" w:rsidRPr="00847436">
        <w:rPr>
          <w:rFonts w:ascii="Times New Roman" w:hAnsi="Times New Roman"/>
          <w:sz w:val="26"/>
          <w:szCs w:val="26"/>
        </w:rPr>
        <w:t>официальн</w:t>
      </w:r>
      <w:r w:rsidRPr="00847436">
        <w:rPr>
          <w:rFonts w:ascii="Times New Roman" w:hAnsi="Times New Roman"/>
          <w:sz w:val="26"/>
          <w:szCs w:val="26"/>
        </w:rPr>
        <w:t>ом</w:t>
      </w:r>
      <w:r w:rsidR="008565AA" w:rsidRPr="00847436">
        <w:rPr>
          <w:rFonts w:ascii="Times New Roman" w:hAnsi="Times New Roman"/>
          <w:sz w:val="26"/>
          <w:szCs w:val="26"/>
        </w:rPr>
        <w:t xml:space="preserve"> сайт</w:t>
      </w:r>
      <w:r w:rsidRPr="00847436">
        <w:rPr>
          <w:rFonts w:ascii="Times New Roman" w:hAnsi="Times New Roman"/>
          <w:sz w:val="26"/>
          <w:szCs w:val="26"/>
        </w:rPr>
        <w:t>е</w:t>
      </w:r>
      <w:r w:rsidR="008565AA" w:rsidRPr="00847436">
        <w:rPr>
          <w:rFonts w:ascii="Times New Roman" w:hAnsi="Times New Roman"/>
          <w:sz w:val="26"/>
          <w:szCs w:val="26"/>
        </w:rPr>
        <w:t xml:space="preserve"> Олимпиады НТИ (далее – </w:t>
      </w:r>
      <w:r w:rsidRPr="00847436">
        <w:rPr>
          <w:rFonts w:ascii="Times New Roman" w:hAnsi="Times New Roman"/>
          <w:sz w:val="26"/>
          <w:szCs w:val="26"/>
        </w:rPr>
        <w:t>П</w:t>
      </w:r>
      <w:r w:rsidR="008565AA" w:rsidRPr="00847436">
        <w:rPr>
          <w:rFonts w:ascii="Times New Roman" w:hAnsi="Times New Roman"/>
          <w:sz w:val="26"/>
          <w:szCs w:val="26"/>
        </w:rPr>
        <w:t>ортал).</w:t>
      </w:r>
    </w:p>
    <w:p w:rsidR="00903FCF" w:rsidRPr="00847436" w:rsidRDefault="00903FCF" w:rsidP="00903FCF">
      <w:pPr>
        <w:pStyle w:val="a3"/>
        <w:tabs>
          <w:tab w:val="left" w:pos="0"/>
        </w:tabs>
        <w:spacing w:before="120"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B67DF" w:rsidRPr="00847436" w:rsidRDefault="00DB67DF" w:rsidP="00B35EF7">
      <w:pPr>
        <w:pStyle w:val="a3"/>
        <w:numPr>
          <w:ilvl w:val="0"/>
          <w:numId w:val="2"/>
        </w:numPr>
        <w:tabs>
          <w:tab w:val="clear" w:pos="525"/>
          <w:tab w:val="left" w:pos="0"/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b/>
          <w:sz w:val="26"/>
          <w:szCs w:val="26"/>
          <w:lang w:eastAsia="ru-RU"/>
        </w:rPr>
        <w:t>Порядок проведения</w:t>
      </w:r>
    </w:p>
    <w:p w:rsidR="00DB67DF" w:rsidRPr="00847436" w:rsidRDefault="00DB67DF" w:rsidP="00B35EF7">
      <w:pPr>
        <w:pStyle w:val="a3"/>
        <w:numPr>
          <w:ilvl w:val="1"/>
          <w:numId w:val="6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Олимпиад</w:t>
      </w:r>
      <w:r w:rsidR="001A0719" w:rsidRPr="00847436">
        <w:rPr>
          <w:rFonts w:ascii="Times New Roman" w:hAnsi="Times New Roman"/>
          <w:sz w:val="26"/>
          <w:szCs w:val="26"/>
        </w:rPr>
        <w:t xml:space="preserve">а </w:t>
      </w:r>
      <w:r w:rsidRPr="00847436">
        <w:rPr>
          <w:rFonts w:ascii="Times New Roman" w:hAnsi="Times New Roman"/>
          <w:sz w:val="26"/>
          <w:szCs w:val="26"/>
        </w:rPr>
        <w:t>провод</w:t>
      </w:r>
      <w:r w:rsidR="001A0719" w:rsidRPr="00847436">
        <w:rPr>
          <w:rFonts w:ascii="Times New Roman" w:hAnsi="Times New Roman"/>
          <w:sz w:val="26"/>
          <w:szCs w:val="26"/>
        </w:rPr>
        <w:t>и</w:t>
      </w:r>
      <w:r w:rsidRPr="00847436">
        <w:rPr>
          <w:rFonts w:ascii="Times New Roman" w:hAnsi="Times New Roman"/>
          <w:sz w:val="26"/>
          <w:szCs w:val="26"/>
        </w:rPr>
        <w:t xml:space="preserve">тся в </w:t>
      </w:r>
      <w:r w:rsidR="008565AA" w:rsidRPr="00847436">
        <w:rPr>
          <w:rFonts w:ascii="Times New Roman" w:hAnsi="Times New Roman"/>
          <w:sz w:val="26"/>
          <w:szCs w:val="26"/>
        </w:rPr>
        <w:t>три</w:t>
      </w:r>
      <w:r w:rsidRPr="00847436">
        <w:rPr>
          <w:rFonts w:ascii="Times New Roman" w:hAnsi="Times New Roman"/>
          <w:sz w:val="26"/>
          <w:szCs w:val="26"/>
        </w:rPr>
        <w:t xml:space="preserve"> этапа.</w:t>
      </w:r>
    </w:p>
    <w:p w:rsidR="00DB67DF" w:rsidRPr="00847436" w:rsidRDefault="008157A7" w:rsidP="00B35EF7">
      <w:pPr>
        <w:pStyle w:val="a3"/>
        <w:numPr>
          <w:ilvl w:val="0"/>
          <w:numId w:val="4"/>
        </w:numPr>
        <w:tabs>
          <w:tab w:val="left" w:pos="180"/>
        </w:tabs>
        <w:spacing w:after="0"/>
        <w:ind w:left="50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первый отборочный этап;</w:t>
      </w:r>
    </w:p>
    <w:p w:rsidR="008565AA" w:rsidRPr="00847436" w:rsidRDefault="00DB67DF" w:rsidP="008565AA">
      <w:pPr>
        <w:pStyle w:val="a3"/>
        <w:numPr>
          <w:ilvl w:val="0"/>
          <w:numId w:val="4"/>
        </w:numPr>
        <w:tabs>
          <w:tab w:val="left" w:pos="180"/>
        </w:tabs>
        <w:spacing w:after="0"/>
        <w:ind w:left="50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второй </w:t>
      </w:r>
      <w:r w:rsidR="008565AA" w:rsidRPr="00847436">
        <w:rPr>
          <w:rFonts w:ascii="Times New Roman" w:hAnsi="Times New Roman"/>
          <w:sz w:val="26"/>
          <w:szCs w:val="26"/>
        </w:rPr>
        <w:t>отборочный этап;</w:t>
      </w:r>
    </w:p>
    <w:p w:rsidR="00DB67DF" w:rsidRPr="00847436" w:rsidRDefault="00B7064C" w:rsidP="008565AA">
      <w:pPr>
        <w:pStyle w:val="a3"/>
        <w:numPr>
          <w:ilvl w:val="0"/>
          <w:numId w:val="4"/>
        </w:numPr>
        <w:tabs>
          <w:tab w:val="left" w:pos="180"/>
        </w:tabs>
        <w:ind w:left="50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третий (</w:t>
      </w:r>
      <w:r w:rsidR="00DB67DF" w:rsidRPr="00847436">
        <w:rPr>
          <w:rFonts w:ascii="Times New Roman" w:hAnsi="Times New Roman"/>
          <w:sz w:val="26"/>
          <w:szCs w:val="26"/>
        </w:rPr>
        <w:t>заключительный) этап.</w:t>
      </w:r>
    </w:p>
    <w:p w:rsidR="000C5986" w:rsidRPr="00847436" w:rsidRDefault="000C5986" w:rsidP="008565AA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Конкретные сроки проведения этапов Олимпиады НТИ, расписание и продолжительность олимпиадных состязаний устанавливаются ежегодно решением Организационного комитета Олимпиады</w:t>
      </w:r>
      <w:r w:rsidR="005236F9">
        <w:rPr>
          <w:rFonts w:ascii="Times New Roman" w:hAnsi="Times New Roman"/>
          <w:sz w:val="26"/>
          <w:szCs w:val="26"/>
        </w:rPr>
        <w:t xml:space="preserve"> НТИ</w:t>
      </w:r>
      <w:r w:rsidRPr="00847436">
        <w:rPr>
          <w:rFonts w:ascii="Times New Roman" w:hAnsi="Times New Roman"/>
          <w:sz w:val="26"/>
          <w:szCs w:val="26"/>
        </w:rPr>
        <w:t xml:space="preserve"> (далее – Оргкомитет).</w:t>
      </w:r>
    </w:p>
    <w:p w:rsidR="0021500F" w:rsidRPr="00847436" w:rsidRDefault="00DB67DF" w:rsidP="008565AA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Первый </w:t>
      </w:r>
      <w:r w:rsidR="008565AA" w:rsidRPr="00847436">
        <w:rPr>
          <w:rFonts w:ascii="Times New Roman" w:hAnsi="Times New Roman"/>
          <w:sz w:val="26"/>
          <w:szCs w:val="26"/>
        </w:rPr>
        <w:t xml:space="preserve">и второй </w:t>
      </w:r>
      <w:r w:rsidRPr="00847436">
        <w:rPr>
          <w:rFonts w:ascii="Times New Roman" w:hAnsi="Times New Roman"/>
          <w:sz w:val="26"/>
          <w:szCs w:val="26"/>
        </w:rPr>
        <w:t>отборочны</w:t>
      </w:r>
      <w:r w:rsidR="008565AA" w:rsidRPr="00847436">
        <w:rPr>
          <w:rFonts w:ascii="Times New Roman" w:hAnsi="Times New Roman"/>
          <w:sz w:val="26"/>
          <w:szCs w:val="26"/>
        </w:rPr>
        <w:t>е</w:t>
      </w:r>
      <w:r w:rsidRPr="00847436">
        <w:rPr>
          <w:rFonts w:ascii="Times New Roman" w:hAnsi="Times New Roman"/>
          <w:sz w:val="26"/>
          <w:szCs w:val="26"/>
        </w:rPr>
        <w:t xml:space="preserve"> этап</w:t>
      </w:r>
      <w:r w:rsidR="000C5986" w:rsidRPr="00847436">
        <w:rPr>
          <w:rFonts w:ascii="Times New Roman" w:hAnsi="Times New Roman"/>
          <w:sz w:val="26"/>
          <w:szCs w:val="26"/>
        </w:rPr>
        <w:t>ы</w:t>
      </w:r>
      <w:r w:rsidRPr="00847436">
        <w:rPr>
          <w:rFonts w:ascii="Times New Roman" w:hAnsi="Times New Roman"/>
          <w:sz w:val="26"/>
          <w:szCs w:val="26"/>
        </w:rPr>
        <w:t xml:space="preserve"> провод</w:t>
      </w:r>
      <w:r w:rsidR="008565AA" w:rsidRPr="00847436">
        <w:rPr>
          <w:rFonts w:ascii="Times New Roman" w:hAnsi="Times New Roman"/>
          <w:sz w:val="26"/>
          <w:szCs w:val="26"/>
        </w:rPr>
        <w:t>я</w:t>
      </w:r>
      <w:r w:rsidRPr="00847436">
        <w:rPr>
          <w:rFonts w:ascii="Times New Roman" w:hAnsi="Times New Roman"/>
          <w:sz w:val="26"/>
          <w:szCs w:val="26"/>
        </w:rPr>
        <w:t>тся</w:t>
      </w:r>
      <w:r w:rsidR="001A0719" w:rsidRPr="00847436">
        <w:rPr>
          <w:rFonts w:ascii="Times New Roman" w:hAnsi="Times New Roman"/>
          <w:sz w:val="26"/>
          <w:szCs w:val="26"/>
        </w:rPr>
        <w:t xml:space="preserve"> в </w:t>
      </w:r>
      <w:r w:rsidR="008565AA" w:rsidRPr="00847436">
        <w:rPr>
          <w:rFonts w:ascii="Times New Roman" w:hAnsi="Times New Roman"/>
          <w:sz w:val="26"/>
          <w:szCs w:val="26"/>
        </w:rPr>
        <w:t xml:space="preserve">заочной </w:t>
      </w:r>
      <w:r w:rsidR="001A0719" w:rsidRPr="00847436">
        <w:rPr>
          <w:rFonts w:ascii="Times New Roman" w:hAnsi="Times New Roman"/>
          <w:sz w:val="26"/>
          <w:szCs w:val="26"/>
        </w:rPr>
        <w:t xml:space="preserve">форме </w:t>
      </w:r>
      <w:r w:rsidR="008565AA" w:rsidRPr="00847436">
        <w:rPr>
          <w:rFonts w:ascii="Times New Roman" w:hAnsi="Times New Roman"/>
          <w:sz w:val="26"/>
          <w:szCs w:val="26"/>
        </w:rPr>
        <w:t xml:space="preserve">с применением дистанционных образовательных технологий в формате выполнения олимпиадных заданий с </w:t>
      </w:r>
      <w:r w:rsidR="00C151CA" w:rsidRPr="00847436">
        <w:rPr>
          <w:rFonts w:ascii="Times New Roman" w:hAnsi="Times New Roman"/>
          <w:sz w:val="26"/>
          <w:szCs w:val="26"/>
        </w:rPr>
        <w:t>использованием</w:t>
      </w:r>
      <w:r w:rsidR="00D5069C" w:rsidRPr="00847436">
        <w:rPr>
          <w:rFonts w:ascii="Times New Roman" w:hAnsi="Times New Roman"/>
          <w:sz w:val="26"/>
          <w:szCs w:val="26"/>
        </w:rPr>
        <w:t xml:space="preserve"> </w:t>
      </w:r>
      <w:r w:rsidR="00C151CA" w:rsidRPr="00847436">
        <w:rPr>
          <w:rFonts w:ascii="Times New Roman" w:hAnsi="Times New Roman"/>
          <w:sz w:val="26"/>
          <w:szCs w:val="26"/>
        </w:rPr>
        <w:t>сети «Интернет»</w:t>
      </w:r>
      <w:r w:rsidR="00B7064C" w:rsidRPr="00847436">
        <w:rPr>
          <w:rFonts w:ascii="Times New Roman" w:hAnsi="Times New Roman"/>
          <w:sz w:val="26"/>
          <w:szCs w:val="26"/>
        </w:rPr>
        <w:t>.</w:t>
      </w:r>
    </w:p>
    <w:p w:rsidR="000C5986" w:rsidRPr="00847436" w:rsidRDefault="008565AA" w:rsidP="0003703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Заключительный </w:t>
      </w:r>
      <w:r w:rsidR="00467E68" w:rsidRPr="00847436">
        <w:rPr>
          <w:rFonts w:ascii="Times New Roman" w:hAnsi="Times New Roman"/>
          <w:sz w:val="26"/>
          <w:szCs w:val="26"/>
        </w:rPr>
        <w:t xml:space="preserve">этап проводится </w:t>
      </w:r>
      <w:r w:rsidR="00C151CA" w:rsidRPr="00847436">
        <w:rPr>
          <w:rFonts w:ascii="Times New Roman" w:hAnsi="Times New Roman"/>
          <w:sz w:val="26"/>
          <w:szCs w:val="26"/>
        </w:rPr>
        <w:t>в очной форме</w:t>
      </w:r>
      <w:r w:rsidRPr="00847436">
        <w:rPr>
          <w:rFonts w:ascii="Times New Roman" w:hAnsi="Times New Roman"/>
          <w:sz w:val="26"/>
          <w:szCs w:val="26"/>
        </w:rPr>
        <w:t xml:space="preserve"> в </w:t>
      </w:r>
      <w:r w:rsidR="00037036" w:rsidRPr="00037036">
        <w:rPr>
          <w:rFonts w:ascii="Times New Roman" w:hAnsi="Times New Roman"/>
          <w:sz w:val="26"/>
          <w:szCs w:val="26"/>
        </w:rPr>
        <w:t>Федерально</w:t>
      </w:r>
      <w:r w:rsidR="009E5C23">
        <w:rPr>
          <w:rFonts w:ascii="Times New Roman" w:hAnsi="Times New Roman"/>
          <w:sz w:val="26"/>
          <w:szCs w:val="26"/>
        </w:rPr>
        <w:t>м</w:t>
      </w:r>
      <w:r w:rsidR="00037036" w:rsidRPr="00037036">
        <w:rPr>
          <w:rFonts w:ascii="Times New Roman" w:hAnsi="Times New Roman"/>
          <w:sz w:val="26"/>
          <w:szCs w:val="26"/>
        </w:rPr>
        <w:t xml:space="preserve"> государственно</w:t>
      </w:r>
      <w:r w:rsidR="009E5C23">
        <w:rPr>
          <w:rFonts w:ascii="Times New Roman" w:hAnsi="Times New Roman"/>
          <w:sz w:val="26"/>
          <w:szCs w:val="26"/>
        </w:rPr>
        <w:t>м</w:t>
      </w:r>
      <w:r w:rsidR="00037036" w:rsidRPr="00037036">
        <w:rPr>
          <w:rFonts w:ascii="Times New Roman" w:hAnsi="Times New Roman"/>
          <w:sz w:val="26"/>
          <w:szCs w:val="26"/>
        </w:rPr>
        <w:t xml:space="preserve"> бюджетно</w:t>
      </w:r>
      <w:r w:rsidR="009E5C23">
        <w:rPr>
          <w:rFonts w:ascii="Times New Roman" w:hAnsi="Times New Roman"/>
          <w:sz w:val="26"/>
          <w:szCs w:val="26"/>
        </w:rPr>
        <w:t>м</w:t>
      </w:r>
      <w:r w:rsidR="00037036" w:rsidRPr="00037036">
        <w:rPr>
          <w:rFonts w:ascii="Times New Roman" w:hAnsi="Times New Roman"/>
          <w:sz w:val="26"/>
          <w:szCs w:val="26"/>
        </w:rPr>
        <w:t xml:space="preserve"> образовательно</w:t>
      </w:r>
      <w:r w:rsidR="009E5C23">
        <w:rPr>
          <w:rFonts w:ascii="Times New Roman" w:hAnsi="Times New Roman"/>
          <w:sz w:val="26"/>
          <w:szCs w:val="26"/>
        </w:rPr>
        <w:t>м</w:t>
      </w:r>
      <w:r w:rsidR="00037036" w:rsidRPr="00037036">
        <w:rPr>
          <w:rFonts w:ascii="Times New Roman" w:hAnsi="Times New Roman"/>
          <w:sz w:val="26"/>
          <w:szCs w:val="26"/>
        </w:rPr>
        <w:t xml:space="preserve"> учреждени</w:t>
      </w:r>
      <w:r w:rsidR="009E5C23">
        <w:rPr>
          <w:rFonts w:ascii="Times New Roman" w:hAnsi="Times New Roman"/>
          <w:sz w:val="26"/>
          <w:szCs w:val="26"/>
        </w:rPr>
        <w:t>и</w:t>
      </w:r>
      <w:r w:rsidR="00037036" w:rsidRPr="00037036">
        <w:rPr>
          <w:rFonts w:ascii="Times New Roman" w:hAnsi="Times New Roman"/>
          <w:sz w:val="26"/>
          <w:szCs w:val="26"/>
        </w:rPr>
        <w:t xml:space="preserve"> высшего образования «Московский политехнический университет» (далее – Московский политехнический университет)</w:t>
      </w:r>
      <w:r w:rsidR="009E5C23">
        <w:rPr>
          <w:rFonts w:ascii="Times New Roman" w:hAnsi="Times New Roman"/>
          <w:sz w:val="26"/>
          <w:szCs w:val="26"/>
        </w:rPr>
        <w:t xml:space="preserve"> </w:t>
      </w:r>
      <w:r w:rsidRPr="00847436">
        <w:rPr>
          <w:rFonts w:ascii="Times New Roman" w:hAnsi="Times New Roman"/>
          <w:sz w:val="26"/>
          <w:szCs w:val="26"/>
        </w:rPr>
        <w:t>или на иной региональной площадке проведения.</w:t>
      </w:r>
      <w:r w:rsidR="000C5986" w:rsidRPr="00847436">
        <w:rPr>
          <w:rFonts w:ascii="Times New Roman" w:hAnsi="Times New Roman"/>
          <w:sz w:val="26"/>
          <w:szCs w:val="26"/>
        </w:rPr>
        <w:t xml:space="preserve"> </w:t>
      </w:r>
      <w:r w:rsidR="000C5986" w:rsidRPr="00847436">
        <w:rPr>
          <w:rFonts w:ascii="Times New Roman" w:hAnsi="Times New Roman"/>
          <w:sz w:val="26"/>
          <w:szCs w:val="26"/>
        </w:rPr>
        <w:lastRenderedPageBreak/>
        <w:t>Информация о площадке проведения заключительного этапа</w:t>
      </w:r>
      <w:r w:rsidR="003E7444" w:rsidRPr="00847436">
        <w:rPr>
          <w:rFonts w:ascii="Times New Roman" w:hAnsi="Times New Roman"/>
          <w:sz w:val="26"/>
          <w:szCs w:val="26"/>
        </w:rPr>
        <w:t xml:space="preserve"> и</w:t>
      </w:r>
      <w:r w:rsidR="000C5986" w:rsidRPr="00847436">
        <w:rPr>
          <w:rFonts w:ascii="Times New Roman" w:hAnsi="Times New Roman"/>
          <w:sz w:val="26"/>
          <w:szCs w:val="26"/>
        </w:rPr>
        <w:t xml:space="preserve"> расписание по каждому из профилей ежегодно публикую</w:t>
      </w:r>
      <w:r w:rsidR="000B3A7B" w:rsidRPr="00847436">
        <w:rPr>
          <w:rFonts w:ascii="Times New Roman" w:hAnsi="Times New Roman"/>
          <w:sz w:val="26"/>
          <w:szCs w:val="26"/>
        </w:rPr>
        <w:t>тся Оргкомитетом на П</w:t>
      </w:r>
      <w:r w:rsidR="000C5986" w:rsidRPr="00847436">
        <w:rPr>
          <w:rFonts w:ascii="Times New Roman" w:hAnsi="Times New Roman"/>
          <w:sz w:val="26"/>
          <w:szCs w:val="26"/>
        </w:rPr>
        <w:t>ортале</w:t>
      </w:r>
      <w:r w:rsidR="009E5C23">
        <w:rPr>
          <w:rFonts w:ascii="Times New Roman" w:hAnsi="Times New Roman"/>
          <w:sz w:val="26"/>
          <w:szCs w:val="26"/>
        </w:rPr>
        <w:t>.</w:t>
      </w:r>
    </w:p>
    <w:p w:rsidR="00467E68" w:rsidRPr="00847436" w:rsidRDefault="000C5986" w:rsidP="00B35EF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Начало и окончание всех мероприятий Олимпиады НТИ указываются по московскому времени.</w:t>
      </w:r>
    </w:p>
    <w:p w:rsidR="00DB67DF" w:rsidRPr="00847436" w:rsidRDefault="00DB67DF" w:rsidP="00B35EF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Принять участие в </w:t>
      </w:r>
      <w:r w:rsidR="000B3A7B" w:rsidRPr="00847436">
        <w:rPr>
          <w:rFonts w:ascii="Times New Roman" w:hAnsi="Times New Roman"/>
          <w:sz w:val="26"/>
          <w:szCs w:val="26"/>
        </w:rPr>
        <w:t xml:space="preserve">олимпиадных состязаниях первого </w:t>
      </w:r>
      <w:r w:rsidRPr="00847436">
        <w:rPr>
          <w:rFonts w:ascii="Times New Roman" w:hAnsi="Times New Roman"/>
          <w:sz w:val="26"/>
          <w:szCs w:val="26"/>
        </w:rPr>
        <w:t xml:space="preserve">отборочного этапа в </w:t>
      </w:r>
      <w:r w:rsidR="00523F40" w:rsidRPr="00847436">
        <w:rPr>
          <w:rFonts w:ascii="Times New Roman" w:hAnsi="Times New Roman"/>
          <w:sz w:val="26"/>
          <w:szCs w:val="26"/>
        </w:rPr>
        <w:t>дистанционном формате</w:t>
      </w:r>
      <w:r w:rsidRPr="00847436">
        <w:rPr>
          <w:rFonts w:ascii="Times New Roman" w:hAnsi="Times New Roman"/>
          <w:sz w:val="26"/>
          <w:szCs w:val="26"/>
        </w:rPr>
        <w:t xml:space="preserve"> можно в любом регионе при наличии компьютера, имеющего доступ </w:t>
      </w:r>
      <w:r w:rsidR="00523F40" w:rsidRPr="00847436">
        <w:rPr>
          <w:rFonts w:ascii="Times New Roman" w:hAnsi="Times New Roman"/>
          <w:sz w:val="26"/>
          <w:szCs w:val="26"/>
        </w:rPr>
        <w:t>к</w:t>
      </w:r>
      <w:r w:rsidR="007930D1" w:rsidRPr="00847436">
        <w:rPr>
          <w:rFonts w:ascii="Times New Roman" w:hAnsi="Times New Roman"/>
          <w:sz w:val="26"/>
          <w:szCs w:val="26"/>
        </w:rPr>
        <w:t xml:space="preserve"> сети «Интернет».</w:t>
      </w:r>
    </w:p>
    <w:p w:rsidR="000F10EF" w:rsidRPr="00847436" w:rsidRDefault="00BF6ABD" w:rsidP="00B35EF7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Для каждого профиля Олимпиады НТИ ежегодно утверждается перечень </w:t>
      </w:r>
      <w:r w:rsidR="000F10EF" w:rsidRPr="00847436">
        <w:rPr>
          <w:rFonts w:ascii="Times New Roman" w:hAnsi="Times New Roman"/>
          <w:sz w:val="26"/>
          <w:szCs w:val="26"/>
        </w:rPr>
        <w:t xml:space="preserve">олимпиадных состязаний, </w:t>
      </w:r>
      <w:r w:rsidRPr="00847436">
        <w:rPr>
          <w:rFonts w:ascii="Times New Roman" w:hAnsi="Times New Roman"/>
          <w:sz w:val="26"/>
          <w:szCs w:val="26"/>
        </w:rPr>
        <w:t>который</w:t>
      </w:r>
      <w:r w:rsidR="000F10EF" w:rsidRPr="00847436">
        <w:rPr>
          <w:rFonts w:ascii="Times New Roman" w:hAnsi="Times New Roman"/>
          <w:sz w:val="26"/>
          <w:szCs w:val="26"/>
        </w:rPr>
        <w:t xml:space="preserve"> </w:t>
      </w:r>
      <w:r w:rsidR="000332F1" w:rsidRPr="00847436">
        <w:rPr>
          <w:rFonts w:ascii="Times New Roman" w:hAnsi="Times New Roman"/>
          <w:sz w:val="26"/>
          <w:szCs w:val="26"/>
        </w:rPr>
        <w:t xml:space="preserve">публикуется </w:t>
      </w:r>
      <w:r w:rsidRPr="00847436">
        <w:rPr>
          <w:rFonts w:ascii="Times New Roman" w:hAnsi="Times New Roman"/>
          <w:sz w:val="26"/>
          <w:szCs w:val="26"/>
        </w:rPr>
        <w:t xml:space="preserve">Оргкомитетом </w:t>
      </w:r>
      <w:r w:rsidR="000F10EF" w:rsidRPr="00847436">
        <w:rPr>
          <w:rFonts w:ascii="Times New Roman" w:hAnsi="Times New Roman"/>
          <w:sz w:val="26"/>
          <w:szCs w:val="26"/>
        </w:rPr>
        <w:t>на Портале до начала регистрации участников</w:t>
      </w:r>
      <w:r w:rsidR="008615DB" w:rsidRPr="00847436">
        <w:rPr>
          <w:rFonts w:ascii="Times New Roman" w:hAnsi="Times New Roman"/>
          <w:sz w:val="26"/>
          <w:szCs w:val="26"/>
        </w:rPr>
        <w:t xml:space="preserve"> (далее – перечень олимпиадных состязаний)</w:t>
      </w:r>
      <w:r w:rsidR="000F10EF" w:rsidRPr="00847436">
        <w:rPr>
          <w:rFonts w:ascii="Times New Roman" w:hAnsi="Times New Roman"/>
          <w:sz w:val="26"/>
          <w:szCs w:val="26"/>
        </w:rPr>
        <w:t>.</w:t>
      </w:r>
    </w:p>
    <w:p w:rsidR="00E812E0" w:rsidRPr="00847436" w:rsidRDefault="0080310D" w:rsidP="00B35EF7">
      <w:pPr>
        <w:pStyle w:val="a3"/>
        <w:numPr>
          <w:ilvl w:val="0"/>
          <w:numId w:val="2"/>
        </w:numPr>
        <w:tabs>
          <w:tab w:val="clear" w:pos="525"/>
          <w:tab w:val="left" w:pos="0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47436">
        <w:rPr>
          <w:rFonts w:ascii="Times New Roman" w:hAnsi="Times New Roman"/>
          <w:b/>
          <w:sz w:val="26"/>
          <w:szCs w:val="26"/>
          <w:lang w:eastAsia="ru-RU"/>
        </w:rPr>
        <w:t>Регистрация участников</w:t>
      </w:r>
    </w:p>
    <w:p w:rsidR="00DB67DF" w:rsidRPr="00847436" w:rsidRDefault="00DB67DF" w:rsidP="00B35EF7">
      <w:pPr>
        <w:pStyle w:val="a3"/>
        <w:numPr>
          <w:ilvl w:val="0"/>
          <w:numId w:val="8"/>
        </w:numPr>
        <w:tabs>
          <w:tab w:val="left" w:pos="0"/>
          <w:tab w:val="left" w:pos="600"/>
        </w:tabs>
        <w:spacing w:before="24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К участию в </w:t>
      </w:r>
      <w:r w:rsidR="00E812E0" w:rsidRPr="00847436">
        <w:rPr>
          <w:rFonts w:ascii="Times New Roman" w:hAnsi="Times New Roman"/>
          <w:sz w:val="26"/>
          <w:szCs w:val="26"/>
        </w:rPr>
        <w:t>О</w:t>
      </w:r>
      <w:r w:rsidRPr="00847436">
        <w:rPr>
          <w:rFonts w:ascii="Times New Roman" w:hAnsi="Times New Roman"/>
          <w:sz w:val="26"/>
          <w:szCs w:val="26"/>
        </w:rPr>
        <w:t>лимпиад</w:t>
      </w:r>
      <w:r w:rsidR="00E812E0" w:rsidRPr="00847436">
        <w:rPr>
          <w:rFonts w:ascii="Times New Roman" w:hAnsi="Times New Roman"/>
          <w:sz w:val="26"/>
          <w:szCs w:val="26"/>
        </w:rPr>
        <w:t xml:space="preserve">е </w:t>
      </w:r>
      <w:r w:rsidR="006E5DDE" w:rsidRPr="00847436">
        <w:rPr>
          <w:rFonts w:ascii="Times New Roman" w:hAnsi="Times New Roman"/>
          <w:sz w:val="26"/>
          <w:szCs w:val="26"/>
        </w:rPr>
        <w:t xml:space="preserve">НТИ </w:t>
      </w:r>
      <w:r w:rsidR="0080310D" w:rsidRPr="00847436">
        <w:rPr>
          <w:rFonts w:ascii="Times New Roman" w:hAnsi="Times New Roman"/>
          <w:sz w:val="26"/>
          <w:szCs w:val="26"/>
        </w:rPr>
        <w:t xml:space="preserve">допускаются </w:t>
      </w:r>
      <w:r w:rsidRPr="00847436">
        <w:rPr>
          <w:rFonts w:ascii="Times New Roman" w:hAnsi="Times New Roman"/>
          <w:sz w:val="26"/>
          <w:szCs w:val="26"/>
        </w:rPr>
        <w:t>школьники</w:t>
      </w:r>
      <w:r w:rsidR="0080310D" w:rsidRPr="00847436">
        <w:rPr>
          <w:rFonts w:ascii="Times New Roman" w:hAnsi="Times New Roman"/>
          <w:sz w:val="26"/>
          <w:szCs w:val="26"/>
        </w:rPr>
        <w:t xml:space="preserve">, прошедшие </w:t>
      </w:r>
      <w:r w:rsidR="006E5DDE" w:rsidRPr="00847436">
        <w:rPr>
          <w:rFonts w:ascii="Times New Roman" w:hAnsi="Times New Roman"/>
          <w:sz w:val="26"/>
          <w:szCs w:val="26"/>
        </w:rPr>
        <w:t xml:space="preserve">дистанционную </w:t>
      </w:r>
      <w:r w:rsidR="0080310D" w:rsidRPr="00847436">
        <w:rPr>
          <w:rFonts w:ascii="Times New Roman" w:hAnsi="Times New Roman"/>
          <w:sz w:val="26"/>
          <w:szCs w:val="26"/>
        </w:rPr>
        <w:t>регистрацию</w:t>
      </w:r>
      <w:r w:rsidR="006E5DDE" w:rsidRPr="00847436">
        <w:rPr>
          <w:rFonts w:ascii="Times New Roman" w:hAnsi="Times New Roman"/>
          <w:sz w:val="26"/>
          <w:szCs w:val="26"/>
        </w:rPr>
        <w:t xml:space="preserve"> на Портале согласно опубликованным Оргкомитетом указаниям</w:t>
      </w:r>
      <w:r w:rsidR="0080310D" w:rsidRPr="00847436">
        <w:rPr>
          <w:rFonts w:ascii="Times New Roman" w:hAnsi="Times New Roman"/>
          <w:sz w:val="26"/>
          <w:szCs w:val="26"/>
        </w:rPr>
        <w:t>.</w:t>
      </w:r>
    </w:p>
    <w:p w:rsidR="00C97091" w:rsidRPr="00847436" w:rsidRDefault="00C97091" w:rsidP="00B35EF7">
      <w:pPr>
        <w:pStyle w:val="a3"/>
        <w:numPr>
          <w:ilvl w:val="0"/>
          <w:numId w:val="8"/>
        </w:numPr>
        <w:tabs>
          <w:tab w:val="left" w:pos="0"/>
          <w:tab w:val="left" w:pos="180"/>
          <w:tab w:val="left" w:pos="600"/>
          <w:tab w:val="left" w:pos="72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При регистрации каждый участник должен </w:t>
      </w:r>
      <w:r w:rsidR="000E3CD2" w:rsidRPr="00847436">
        <w:rPr>
          <w:rFonts w:ascii="Times New Roman" w:hAnsi="Times New Roman"/>
          <w:sz w:val="26"/>
          <w:szCs w:val="26"/>
        </w:rPr>
        <w:t>указывать свои персональные данные (в том числе фамилию, и</w:t>
      </w:r>
      <w:r w:rsidR="006E5DDE" w:rsidRPr="00847436">
        <w:rPr>
          <w:rFonts w:ascii="Times New Roman" w:hAnsi="Times New Roman"/>
          <w:sz w:val="26"/>
          <w:szCs w:val="26"/>
        </w:rPr>
        <w:t>мя, отчество) русскими буквами.</w:t>
      </w:r>
    </w:p>
    <w:p w:rsidR="009A7553" w:rsidRPr="00847436" w:rsidRDefault="009A7553" w:rsidP="00EA77CE">
      <w:pPr>
        <w:pStyle w:val="a3"/>
        <w:numPr>
          <w:ilvl w:val="0"/>
          <w:numId w:val="8"/>
        </w:numPr>
        <w:tabs>
          <w:tab w:val="left" w:pos="0"/>
          <w:tab w:val="left" w:pos="180"/>
          <w:tab w:val="left" w:pos="600"/>
          <w:tab w:val="left" w:pos="72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Повторная регистрация на Портале запрещается, в случае ее выявления результаты участника Олимпиады НТИ могут быть аннулированы Оргкомитетом.</w:t>
      </w:r>
    </w:p>
    <w:p w:rsidR="00102D07" w:rsidRPr="00847436" w:rsidRDefault="00EA77CE" w:rsidP="00EA77CE">
      <w:pPr>
        <w:pStyle w:val="a3"/>
        <w:numPr>
          <w:ilvl w:val="0"/>
          <w:numId w:val="8"/>
        </w:numPr>
        <w:tabs>
          <w:tab w:val="left" w:pos="0"/>
          <w:tab w:val="left" w:pos="180"/>
          <w:tab w:val="left" w:pos="600"/>
          <w:tab w:val="left" w:pos="72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В случае предоставления при регистрации заведомо недостоверной информации, </w:t>
      </w:r>
      <w:r w:rsidR="00CC3BA4" w:rsidRPr="00847436">
        <w:rPr>
          <w:rFonts w:ascii="Times New Roman" w:hAnsi="Times New Roman"/>
          <w:sz w:val="26"/>
          <w:szCs w:val="26"/>
        </w:rPr>
        <w:t xml:space="preserve">результаты </w:t>
      </w:r>
      <w:r w:rsidRPr="00847436">
        <w:rPr>
          <w:rFonts w:ascii="Times New Roman" w:hAnsi="Times New Roman"/>
          <w:sz w:val="26"/>
          <w:szCs w:val="26"/>
        </w:rPr>
        <w:t>участник</w:t>
      </w:r>
      <w:r w:rsidR="00CC3BA4" w:rsidRPr="00847436">
        <w:rPr>
          <w:rFonts w:ascii="Times New Roman" w:hAnsi="Times New Roman"/>
          <w:sz w:val="26"/>
          <w:szCs w:val="26"/>
        </w:rPr>
        <w:t>а</w:t>
      </w:r>
      <w:r w:rsidRPr="00847436">
        <w:rPr>
          <w:rFonts w:ascii="Times New Roman" w:hAnsi="Times New Roman"/>
          <w:sz w:val="26"/>
          <w:szCs w:val="26"/>
        </w:rPr>
        <w:t xml:space="preserve"> Олимпиады</w:t>
      </w:r>
      <w:r w:rsidR="00CC3BA4" w:rsidRPr="00847436">
        <w:rPr>
          <w:rFonts w:ascii="Times New Roman" w:hAnsi="Times New Roman"/>
          <w:sz w:val="26"/>
          <w:szCs w:val="26"/>
        </w:rPr>
        <w:t xml:space="preserve"> НТИ </w:t>
      </w:r>
      <w:r w:rsidR="009A7553" w:rsidRPr="00847436">
        <w:rPr>
          <w:rFonts w:ascii="Times New Roman" w:hAnsi="Times New Roman"/>
          <w:sz w:val="26"/>
          <w:szCs w:val="26"/>
        </w:rPr>
        <w:t>могут быть</w:t>
      </w:r>
      <w:r w:rsidR="00CC3BA4" w:rsidRPr="00847436">
        <w:rPr>
          <w:rFonts w:ascii="Times New Roman" w:hAnsi="Times New Roman"/>
          <w:sz w:val="26"/>
          <w:szCs w:val="26"/>
        </w:rPr>
        <w:t xml:space="preserve"> аннулированы</w:t>
      </w:r>
      <w:r w:rsidR="00F56F66" w:rsidRPr="00847436">
        <w:rPr>
          <w:rFonts w:ascii="Times New Roman" w:hAnsi="Times New Roman"/>
          <w:sz w:val="26"/>
          <w:szCs w:val="26"/>
        </w:rPr>
        <w:t xml:space="preserve"> Оргкомитетом</w:t>
      </w:r>
      <w:r w:rsidRPr="00847436">
        <w:rPr>
          <w:rFonts w:ascii="Times New Roman" w:hAnsi="Times New Roman"/>
          <w:sz w:val="26"/>
          <w:szCs w:val="26"/>
        </w:rPr>
        <w:t>.</w:t>
      </w:r>
    </w:p>
    <w:p w:rsidR="0074053C" w:rsidRPr="00847436" w:rsidRDefault="0074053C" w:rsidP="00B35EF7">
      <w:pPr>
        <w:pStyle w:val="a3"/>
        <w:numPr>
          <w:ilvl w:val="0"/>
          <w:numId w:val="8"/>
        </w:numPr>
        <w:tabs>
          <w:tab w:val="left" w:pos="0"/>
          <w:tab w:val="left" w:pos="180"/>
          <w:tab w:val="left" w:pos="600"/>
          <w:tab w:val="left" w:pos="72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По итогам регистрации </w:t>
      </w:r>
      <w:r w:rsidR="00734B30" w:rsidRPr="00847436">
        <w:rPr>
          <w:rFonts w:ascii="Times New Roman" w:hAnsi="Times New Roman"/>
          <w:sz w:val="26"/>
          <w:szCs w:val="26"/>
        </w:rPr>
        <w:t xml:space="preserve">каждый участник </w:t>
      </w:r>
      <w:r w:rsidRPr="00847436">
        <w:rPr>
          <w:rFonts w:ascii="Times New Roman" w:hAnsi="Times New Roman"/>
          <w:sz w:val="26"/>
          <w:szCs w:val="26"/>
        </w:rPr>
        <w:t>получа</w:t>
      </w:r>
      <w:r w:rsidR="001E0AB4" w:rsidRPr="00847436">
        <w:rPr>
          <w:rFonts w:ascii="Times New Roman" w:hAnsi="Times New Roman"/>
          <w:sz w:val="26"/>
          <w:szCs w:val="26"/>
        </w:rPr>
        <w:t>е</w:t>
      </w:r>
      <w:r w:rsidRPr="00847436">
        <w:rPr>
          <w:rFonts w:ascii="Times New Roman" w:hAnsi="Times New Roman"/>
          <w:sz w:val="26"/>
          <w:szCs w:val="26"/>
        </w:rPr>
        <w:t xml:space="preserve">т регистрационный номер, </w:t>
      </w:r>
      <w:r w:rsidR="00734B30" w:rsidRPr="00847436">
        <w:rPr>
          <w:rFonts w:ascii="Times New Roman" w:hAnsi="Times New Roman"/>
          <w:sz w:val="26"/>
          <w:szCs w:val="26"/>
        </w:rPr>
        <w:t>логин и пароль</w:t>
      </w:r>
      <w:r w:rsidR="009B0216" w:rsidRPr="00847436">
        <w:rPr>
          <w:rFonts w:ascii="Times New Roman" w:hAnsi="Times New Roman"/>
          <w:sz w:val="26"/>
          <w:szCs w:val="26"/>
        </w:rPr>
        <w:t>, по которым осуществляется доступ в личный кабинет участника.</w:t>
      </w:r>
      <w:r w:rsidR="00734B30" w:rsidRPr="00847436">
        <w:rPr>
          <w:rFonts w:ascii="Times New Roman" w:hAnsi="Times New Roman"/>
          <w:sz w:val="26"/>
          <w:szCs w:val="26"/>
        </w:rPr>
        <w:t xml:space="preserve"> Участники не имеют права передавать эту информацию третьим лицам</w:t>
      </w:r>
      <w:r w:rsidR="006F3440" w:rsidRPr="00847436">
        <w:rPr>
          <w:rFonts w:ascii="Times New Roman" w:hAnsi="Times New Roman"/>
          <w:sz w:val="26"/>
          <w:szCs w:val="26"/>
        </w:rPr>
        <w:t>,</w:t>
      </w:r>
      <w:r w:rsidR="00734B30" w:rsidRPr="00847436">
        <w:rPr>
          <w:rFonts w:ascii="Times New Roman" w:hAnsi="Times New Roman"/>
          <w:sz w:val="26"/>
          <w:szCs w:val="26"/>
        </w:rPr>
        <w:t xml:space="preserve"> и </w:t>
      </w:r>
      <w:r w:rsidRPr="00847436">
        <w:rPr>
          <w:rFonts w:ascii="Times New Roman" w:hAnsi="Times New Roman"/>
          <w:sz w:val="26"/>
          <w:szCs w:val="26"/>
        </w:rPr>
        <w:t xml:space="preserve">обязаны сохранять </w:t>
      </w:r>
      <w:r w:rsidR="007C6BD3" w:rsidRPr="00847436">
        <w:rPr>
          <w:rFonts w:ascii="Times New Roman" w:hAnsi="Times New Roman"/>
          <w:sz w:val="26"/>
          <w:szCs w:val="26"/>
        </w:rPr>
        <w:t xml:space="preserve">ее </w:t>
      </w:r>
      <w:r w:rsidR="00734B30" w:rsidRPr="00847436">
        <w:rPr>
          <w:rFonts w:ascii="Times New Roman" w:hAnsi="Times New Roman"/>
          <w:sz w:val="26"/>
          <w:szCs w:val="26"/>
        </w:rPr>
        <w:t xml:space="preserve">до конца </w:t>
      </w:r>
      <w:r w:rsidR="00AF5493" w:rsidRPr="00847436">
        <w:rPr>
          <w:rFonts w:ascii="Times New Roman" w:hAnsi="Times New Roman"/>
          <w:sz w:val="26"/>
          <w:szCs w:val="26"/>
        </w:rPr>
        <w:t xml:space="preserve">проведения </w:t>
      </w:r>
      <w:r w:rsidR="00734B30" w:rsidRPr="00847436">
        <w:rPr>
          <w:rFonts w:ascii="Times New Roman" w:hAnsi="Times New Roman"/>
          <w:sz w:val="26"/>
          <w:szCs w:val="26"/>
        </w:rPr>
        <w:t>Олимпиады</w:t>
      </w:r>
      <w:r w:rsidR="006E5DDE" w:rsidRPr="00847436">
        <w:rPr>
          <w:rFonts w:ascii="Times New Roman" w:hAnsi="Times New Roman"/>
          <w:sz w:val="26"/>
          <w:szCs w:val="26"/>
        </w:rPr>
        <w:t xml:space="preserve"> НТИ</w:t>
      </w:r>
      <w:r w:rsidR="00734B30" w:rsidRPr="00847436">
        <w:rPr>
          <w:rFonts w:ascii="Times New Roman" w:hAnsi="Times New Roman"/>
          <w:sz w:val="26"/>
          <w:szCs w:val="26"/>
        </w:rPr>
        <w:t>.</w:t>
      </w:r>
    </w:p>
    <w:p w:rsidR="00B05769" w:rsidRPr="00847436" w:rsidRDefault="00297901" w:rsidP="00B35EF7">
      <w:pPr>
        <w:numPr>
          <w:ilvl w:val="0"/>
          <w:numId w:val="8"/>
        </w:numPr>
        <w:tabs>
          <w:tab w:val="left" w:pos="0"/>
          <w:tab w:val="left" w:pos="600"/>
          <w:tab w:val="left" w:pos="851"/>
        </w:tabs>
        <w:spacing w:after="24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>Школьник, заполняющий регистрационную форму участника Олимпиады</w:t>
      </w:r>
      <w:r w:rsidR="00C57445" w:rsidRPr="00847436">
        <w:rPr>
          <w:sz w:val="26"/>
          <w:szCs w:val="26"/>
          <w:lang w:eastAsia="en-US"/>
        </w:rPr>
        <w:t xml:space="preserve"> НТИ</w:t>
      </w:r>
      <w:r w:rsidRPr="00847436">
        <w:rPr>
          <w:sz w:val="26"/>
          <w:szCs w:val="26"/>
          <w:lang w:eastAsia="en-US"/>
        </w:rPr>
        <w:t xml:space="preserve">, несет ответственность за достоверность регистрационных данных. </w:t>
      </w:r>
      <w:r w:rsidR="00B05769" w:rsidRPr="00847436">
        <w:rPr>
          <w:sz w:val="26"/>
          <w:szCs w:val="26"/>
          <w:lang w:eastAsia="en-US"/>
        </w:rPr>
        <w:t xml:space="preserve">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не принимаются и не рассматриваются. </w:t>
      </w:r>
    </w:p>
    <w:p w:rsidR="00297901" w:rsidRPr="00847436" w:rsidRDefault="00297901" w:rsidP="00B35EF7">
      <w:pPr>
        <w:numPr>
          <w:ilvl w:val="0"/>
          <w:numId w:val="8"/>
        </w:numPr>
        <w:tabs>
          <w:tab w:val="left" w:pos="0"/>
          <w:tab w:val="left" w:pos="600"/>
          <w:tab w:val="left" w:pos="851"/>
        </w:tabs>
        <w:spacing w:after="24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>Для оперативного разрешения технических проблем</w:t>
      </w:r>
      <w:r w:rsidR="004207F5" w:rsidRPr="00847436">
        <w:rPr>
          <w:sz w:val="26"/>
          <w:szCs w:val="26"/>
          <w:lang w:eastAsia="en-US"/>
        </w:rPr>
        <w:t xml:space="preserve"> необходимо обращаться </w:t>
      </w:r>
      <w:r w:rsidR="004207F5" w:rsidRPr="00847436">
        <w:rPr>
          <w:bCs/>
          <w:sz w:val="26"/>
          <w:szCs w:val="26"/>
        </w:rPr>
        <w:t xml:space="preserve">по электронной почте </w:t>
      </w:r>
      <w:hyperlink r:id="rId10" w:tgtFrame="_blank" w:history="1">
        <w:r w:rsidR="00F221E3" w:rsidRPr="00AC735B">
          <w:rPr>
            <w:rStyle w:val="a4"/>
            <w:color w:val="1155CC"/>
            <w:sz w:val="26"/>
            <w:szCs w:val="26"/>
            <w:shd w:val="clear" w:color="auto" w:fill="FFFFFF"/>
          </w:rPr>
          <w:t>info@nti-contest.ru</w:t>
        </w:r>
      </w:hyperlink>
      <w:r w:rsidR="004207F5" w:rsidRPr="00847436">
        <w:rPr>
          <w:bCs/>
          <w:sz w:val="26"/>
          <w:szCs w:val="26"/>
        </w:rPr>
        <w:t>.</w:t>
      </w:r>
    </w:p>
    <w:p w:rsidR="00297901" w:rsidRPr="00847436" w:rsidRDefault="00B05769" w:rsidP="00B35EF7">
      <w:pPr>
        <w:pStyle w:val="a3"/>
        <w:numPr>
          <w:ilvl w:val="0"/>
          <w:numId w:val="8"/>
        </w:numPr>
        <w:tabs>
          <w:tab w:val="left" w:pos="0"/>
          <w:tab w:val="left" w:pos="600"/>
          <w:tab w:val="left" w:pos="700"/>
        </w:tabs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Школьник имеет право принять участие в Олимпиаде НТИ по одному или нескольким профилям. В</w:t>
      </w:r>
      <w:r w:rsidR="000111C4" w:rsidRPr="00847436">
        <w:rPr>
          <w:rFonts w:ascii="Times New Roman" w:hAnsi="Times New Roman"/>
          <w:sz w:val="26"/>
          <w:szCs w:val="26"/>
        </w:rPr>
        <w:t xml:space="preserve">ыбор профиля </w:t>
      </w:r>
      <w:r w:rsidRPr="00847436">
        <w:rPr>
          <w:rFonts w:ascii="Times New Roman" w:hAnsi="Times New Roman"/>
          <w:sz w:val="26"/>
          <w:szCs w:val="26"/>
        </w:rPr>
        <w:t xml:space="preserve">осуществляется </w:t>
      </w:r>
      <w:r w:rsidR="00065C0B" w:rsidRPr="00847436">
        <w:rPr>
          <w:rFonts w:ascii="Times New Roman" w:hAnsi="Times New Roman"/>
          <w:sz w:val="26"/>
          <w:szCs w:val="26"/>
        </w:rPr>
        <w:t xml:space="preserve">посредством личного кабинета. </w:t>
      </w:r>
    </w:p>
    <w:p w:rsidR="00DB67DF" w:rsidRPr="00847436" w:rsidRDefault="00DB67DF" w:rsidP="00B35EF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/>
          <w:b/>
          <w:sz w:val="26"/>
          <w:szCs w:val="26"/>
          <w:lang w:eastAsia="ru-RU"/>
        </w:rPr>
      </w:pPr>
      <w:r w:rsidRPr="00847436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Правила участия в олимпиадных состязаниях </w:t>
      </w:r>
    </w:p>
    <w:p w:rsidR="00DB67DF" w:rsidRPr="00847436" w:rsidRDefault="00DB67DF" w:rsidP="00B35EF7">
      <w:pPr>
        <w:pStyle w:val="a3"/>
        <w:numPr>
          <w:ilvl w:val="1"/>
          <w:numId w:val="3"/>
        </w:numPr>
        <w:tabs>
          <w:tab w:val="left" w:pos="0"/>
          <w:tab w:val="left" w:pos="600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К </w:t>
      </w:r>
      <w:r w:rsidR="00FF2396" w:rsidRPr="00847436">
        <w:rPr>
          <w:rFonts w:ascii="Times New Roman" w:hAnsi="Times New Roman"/>
          <w:sz w:val="26"/>
          <w:szCs w:val="26"/>
        </w:rPr>
        <w:t xml:space="preserve">участию в состязаниях </w:t>
      </w:r>
      <w:r w:rsidR="00551D93" w:rsidRPr="00847436">
        <w:rPr>
          <w:rFonts w:ascii="Times New Roman" w:hAnsi="Times New Roman"/>
          <w:sz w:val="26"/>
          <w:szCs w:val="26"/>
        </w:rPr>
        <w:t xml:space="preserve">первого </w:t>
      </w:r>
      <w:r w:rsidRPr="00847436">
        <w:rPr>
          <w:rFonts w:ascii="Times New Roman" w:hAnsi="Times New Roman"/>
          <w:sz w:val="26"/>
          <w:szCs w:val="26"/>
        </w:rPr>
        <w:t>отборочного этапа Олимпиад</w:t>
      </w:r>
      <w:r w:rsidR="00083300" w:rsidRPr="00847436">
        <w:rPr>
          <w:rFonts w:ascii="Times New Roman" w:hAnsi="Times New Roman"/>
          <w:sz w:val="26"/>
          <w:szCs w:val="26"/>
        </w:rPr>
        <w:t>ы</w:t>
      </w:r>
      <w:r w:rsidRPr="00847436">
        <w:rPr>
          <w:rFonts w:ascii="Times New Roman" w:hAnsi="Times New Roman"/>
          <w:sz w:val="26"/>
          <w:szCs w:val="26"/>
        </w:rPr>
        <w:t xml:space="preserve"> </w:t>
      </w:r>
      <w:r w:rsidR="00551D93" w:rsidRPr="00847436">
        <w:rPr>
          <w:rFonts w:ascii="Times New Roman" w:hAnsi="Times New Roman"/>
          <w:sz w:val="26"/>
          <w:szCs w:val="26"/>
        </w:rPr>
        <w:t xml:space="preserve">НТИ </w:t>
      </w:r>
      <w:r w:rsidRPr="00847436">
        <w:rPr>
          <w:rFonts w:ascii="Times New Roman" w:hAnsi="Times New Roman"/>
          <w:sz w:val="26"/>
          <w:szCs w:val="26"/>
        </w:rPr>
        <w:t>допускаются шк</w:t>
      </w:r>
      <w:r w:rsidR="001D6BDC" w:rsidRPr="00847436">
        <w:rPr>
          <w:rFonts w:ascii="Times New Roman" w:hAnsi="Times New Roman"/>
          <w:sz w:val="26"/>
          <w:szCs w:val="26"/>
        </w:rPr>
        <w:t>ольники, прошедшие регистрацию.</w:t>
      </w:r>
    </w:p>
    <w:p w:rsidR="00551D93" w:rsidRPr="00847436" w:rsidRDefault="00DB67DF" w:rsidP="00551D93">
      <w:pPr>
        <w:pStyle w:val="a3"/>
        <w:numPr>
          <w:ilvl w:val="1"/>
          <w:numId w:val="3"/>
        </w:numPr>
        <w:shd w:val="clear" w:color="auto" w:fill="FFFFFF"/>
        <w:tabs>
          <w:tab w:val="left" w:pos="-2410"/>
          <w:tab w:val="left" w:pos="-1985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К участию в о</w:t>
      </w:r>
      <w:r w:rsidR="00551D93" w:rsidRPr="00847436">
        <w:rPr>
          <w:rFonts w:ascii="Times New Roman" w:hAnsi="Times New Roman"/>
          <w:sz w:val="26"/>
          <w:szCs w:val="26"/>
        </w:rPr>
        <w:t>лимпиадных состязаниях второго отборочного этапа Олимпиады НТИ по профилю допускаются победители и призеры первого отборочного этапа Олимпиады НТИ по данному профилю.</w:t>
      </w:r>
    </w:p>
    <w:p w:rsidR="00DB67DF" w:rsidRPr="00B201EA" w:rsidRDefault="00551D93" w:rsidP="00B35EF7">
      <w:pPr>
        <w:pStyle w:val="a3"/>
        <w:numPr>
          <w:ilvl w:val="1"/>
          <w:numId w:val="3"/>
        </w:numPr>
        <w:shd w:val="clear" w:color="auto" w:fill="FFFFFF"/>
        <w:tabs>
          <w:tab w:val="left" w:pos="-2410"/>
          <w:tab w:val="left" w:pos="-1985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201EA">
        <w:rPr>
          <w:rFonts w:ascii="Times New Roman" w:hAnsi="Times New Roman"/>
          <w:sz w:val="26"/>
          <w:szCs w:val="26"/>
        </w:rPr>
        <w:t xml:space="preserve">К участию в олимпиадных состязаниях </w:t>
      </w:r>
      <w:r w:rsidR="00DB67DF" w:rsidRPr="00B201EA">
        <w:rPr>
          <w:rFonts w:ascii="Times New Roman" w:hAnsi="Times New Roman"/>
          <w:sz w:val="26"/>
          <w:szCs w:val="26"/>
        </w:rPr>
        <w:t>заключительного этапа Олимпиады</w:t>
      </w:r>
      <w:r w:rsidRPr="00B201EA">
        <w:rPr>
          <w:rFonts w:ascii="Times New Roman" w:hAnsi="Times New Roman"/>
          <w:sz w:val="26"/>
          <w:szCs w:val="26"/>
        </w:rPr>
        <w:t xml:space="preserve"> НТИ</w:t>
      </w:r>
      <w:r w:rsidR="00DB67DF" w:rsidRPr="00B201EA">
        <w:rPr>
          <w:rFonts w:ascii="Times New Roman" w:hAnsi="Times New Roman"/>
          <w:sz w:val="26"/>
          <w:szCs w:val="26"/>
        </w:rPr>
        <w:t xml:space="preserve"> по </w:t>
      </w:r>
      <w:r w:rsidR="00CC2FC1" w:rsidRPr="00B201EA">
        <w:rPr>
          <w:rFonts w:ascii="Times New Roman" w:hAnsi="Times New Roman"/>
          <w:sz w:val="26"/>
          <w:szCs w:val="26"/>
        </w:rPr>
        <w:t>пр</w:t>
      </w:r>
      <w:r w:rsidR="00101404" w:rsidRPr="00B201EA">
        <w:rPr>
          <w:rFonts w:ascii="Times New Roman" w:hAnsi="Times New Roman"/>
          <w:sz w:val="26"/>
          <w:szCs w:val="26"/>
        </w:rPr>
        <w:t>офилю</w:t>
      </w:r>
      <w:r w:rsidR="00997712" w:rsidRPr="00B201EA">
        <w:rPr>
          <w:rFonts w:ascii="Times New Roman" w:hAnsi="Times New Roman"/>
          <w:sz w:val="26"/>
          <w:szCs w:val="26"/>
        </w:rPr>
        <w:t xml:space="preserve"> допускаются:</w:t>
      </w:r>
    </w:p>
    <w:p w:rsidR="00DB67DF" w:rsidRPr="00847436" w:rsidRDefault="00DB67DF" w:rsidP="00B22D26">
      <w:pPr>
        <w:pStyle w:val="a3"/>
        <w:numPr>
          <w:ilvl w:val="0"/>
          <w:numId w:val="7"/>
        </w:numPr>
        <w:tabs>
          <w:tab w:val="left" w:pos="800"/>
          <w:tab w:val="left" w:pos="851"/>
        </w:tabs>
        <w:spacing w:before="60" w:after="0"/>
        <w:ind w:left="800" w:hanging="20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победители и призеры первого (отборочного) этапа </w:t>
      </w:r>
      <w:r w:rsidR="00AD3734" w:rsidRPr="00847436">
        <w:rPr>
          <w:rFonts w:ascii="Times New Roman" w:hAnsi="Times New Roman"/>
          <w:sz w:val="26"/>
          <w:szCs w:val="26"/>
        </w:rPr>
        <w:t xml:space="preserve">Олимпиады </w:t>
      </w:r>
      <w:r w:rsidRPr="00847436">
        <w:rPr>
          <w:rFonts w:ascii="Times New Roman" w:hAnsi="Times New Roman"/>
          <w:sz w:val="26"/>
          <w:szCs w:val="26"/>
        </w:rPr>
        <w:t xml:space="preserve">по данному </w:t>
      </w:r>
      <w:r w:rsidR="00CC2FC1" w:rsidRPr="00847436">
        <w:rPr>
          <w:rFonts w:ascii="Times New Roman" w:hAnsi="Times New Roman"/>
          <w:sz w:val="26"/>
          <w:szCs w:val="26"/>
        </w:rPr>
        <w:t>пр</w:t>
      </w:r>
      <w:r w:rsidR="00101404" w:rsidRPr="00847436">
        <w:rPr>
          <w:rFonts w:ascii="Times New Roman" w:hAnsi="Times New Roman"/>
          <w:sz w:val="26"/>
          <w:szCs w:val="26"/>
        </w:rPr>
        <w:t>офилю</w:t>
      </w:r>
      <w:r w:rsidR="00AD3734" w:rsidRPr="00847436">
        <w:rPr>
          <w:rFonts w:ascii="Times New Roman" w:hAnsi="Times New Roman"/>
          <w:sz w:val="26"/>
          <w:szCs w:val="26"/>
        </w:rPr>
        <w:t>;</w:t>
      </w:r>
    </w:p>
    <w:p w:rsidR="00515149" w:rsidRPr="00847436" w:rsidRDefault="00452774" w:rsidP="00551D93">
      <w:pPr>
        <w:pStyle w:val="a3"/>
        <w:numPr>
          <w:ilvl w:val="0"/>
          <w:numId w:val="7"/>
        </w:numPr>
        <w:tabs>
          <w:tab w:val="left" w:pos="800"/>
          <w:tab w:val="left" w:pos="851"/>
        </w:tabs>
        <w:spacing w:before="60" w:after="0"/>
        <w:ind w:left="800" w:hanging="20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победители и призеры </w:t>
      </w:r>
      <w:r w:rsidR="00D73142">
        <w:rPr>
          <w:rFonts w:ascii="Times New Roman" w:hAnsi="Times New Roman"/>
          <w:sz w:val="26"/>
          <w:szCs w:val="26"/>
        </w:rPr>
        <w:t>командной инженерной олимпиады</w:t>
      </w:r>
      <w:r w:rsidR="00D73142" w:rsidRPr="0037660D">
        <w:rPr>
          <w:rFonts w:ascii="Times New Roman" w:hAnsi="Times New Roman"/>
          <w:sz w:val="26"/>
          <w:szCs w:val="26"/>
        </w:rPr>
        <w:t xml:space="preserve"> школьников «Олимпиада Национальной технологической инициативы»</w:t>
      </w:r>
      <w:r w:rsidRPr="00847436">
        <w:rPr>
          <w:rFonts w:ascii="Times New Roman" w:hAnsi="Times New Roman"/>
          <w:sz w:val="26"/>
          <w:szCs w:val="26"/>
        </w:rPr>
        <w:t xml:space="preserve"> предшествующего года по данному профилю в случае, если они продолжают освоение образовательных программ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</w:t>
      </w:r>
      <w:r w:rsidR="00515149" w:rsidRPr="00847436">
        <w:rPr>
          <w:rFonts w:ascii="Times New Roman" w:hAnsi="Times New Roman"/>
          <w:sz w:val="26"/>
          <w:szCs w:val="26"/>
        </w:rPr>
        <w:t>.</w:t>
      </w:r>
    </w:p>
    <w:p w:rsidR="00B201EA" w:rsidRDefault="00B201EA" w:rsidP="00490924">
      <w:pPr>
        <w:pStyle w:val="a3"/>
        <w:numPr>
          <w:ilvl w:val="1"/>
          <w:numId w:val="3"/>
        </w:numPr>
        <w:tabs>
          <w:tab w:val="left" w:pos="0"/>
          <w:tab w:val="left" w:pos="600"/>
        </w:tabs>
        <w:spacing w:before="12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201EA">
        <w:rPr>
          <w:rFonts w:ascii="Times New Roman" w:hAnsi="Times New Roman"/>
          <w:sz w:val="26"/>
          <w:szCs w:val="26"/>
        </w:rPr>
        <w:t xml:space="preserve">К участию в заключительном этапе Олимпиады </w:t>
      </w:r>
      <w:r w:rsidR="00573F04">
        <w:rPr>
          <w:rFonts w:ascii="Times New Roman" w:hAnsi="Times New Roman"/>
          <w:sz w:val="26"/>
          <w:szCs w:val="26"/>
        </w:rPr>
        <w:t xml:space="preserve">НТИ </w:t>
      </w:r>
      <w:r w:rsidRPr="00B201EA">
        <w:rPr>
          <w:rFonts w:ascii="Times New Roman" w:hAnsi="Times New Roman"/>
          <w:sz w:val="26"/>
          <w:szCs w:val="26"/>
        </w:rPr>
        <w:t xml:space="preserve">могут быть допущены победители открытых публичных конкурсов. Список конкурсов и их соответствие профилям Олимпиады </w:t>
      </w:r>
      <w:r w:rsidR="00573F04">
        <w:rPr>
          <w:rFonts w:ascii="Times New Roman" w:hAnsi="Times New Roman"/>
          <w:sz w:val="26"/>
          <w:szCs w:val="26"/>
        </w:rPr>
        <w:t xml:space="preserve">НТИ </w:t>
      </w:r>
      <w:r w:rsidRPr="00B201EA">
        <w:rPr>
          <w:rFonts w:ascii="Times New Roman" w:hAnsi="Times New Roman"/>
          <w:sz w:val="26"/>
          <w:szCs w:val="26"/>
        </w:rPr>
        <w:t>определяются ежегодно решением Оргкомитета и публикуются на сайте Олимпиады</w:t>
      </w:r>
      <w:r w:rsidR="00573F04">
        <w:rPr>
          <w:rFonts w:ascii="Times New Roman" w:hAnsi="Times New Roman"/>
          <w:sz w:val="26"/>
          <w:szCs w:val="26"/>
        </w:rPr>
        <w:t xml:space="preserve"> НТИ</w:t>
      </w:r>
      <w:r w:rsidRPr="00B201EA">
        <w:rPr>
          <w:rFonts w:ascii="Times New Roman" w:hAnsi="Times New Roman"/>
          <w:sz w:val="26"/>
          <w:szCs w:val="26"/>
        </w:rPr>
        <w:t>.</w:t>
      </w:r>
    </w:p>
    <w:p w:rsidR="0072504D" w:rsidRPr="00847436" w:rsidRDefault="00F453D3" w:rsidP="00490924">
      <w:pPr>
        <w:pStyle w:val="a3"/>
        <w:numPr>
          <w:ilvl w:val="1"/>
          <w:numId w:val="3"/>
        </w:numPr>
        <w:tabs>
          <w:tab w:val="left" w:pos="0"/>
          <w:tab w:val="left" w:pos="600"/>
        </w:tabs>
        <w:spacing w:before="12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Участники заключительного этапа Олимпиады</w:t>
      </w:r>
      <w:r w:rsidR="00491983" w:rsidRPr="00847436">
        <w:rPr>
          <w:rFonts w:ascii="Times New Roman" w:hAnsi="Times New Roman"/>
          <w:sz w:val="26"/>
          <w:szCs w:val="26"/>
        </w:rPr>
        <w:t xml:space="preserve"> НТИ</w:t>
      </w:r>
      <w:r w:rsidRPr="00847436">
        <w:rPr>
          <w:rFonts w:ascii="Times New Roman" w:hAnsi="Times New Roman"/>
          <w:sz w:val="26"/>
          <w:szCs w:val="26"/>
        </w:rPr>
        <w:t xml:space="preserve"> обязаны представить в Оргкомитет подтверждение в письменной форме от родителей (законных представителей) </w:t>
      </w:r>
      <w:r w:rsidR="006C61D0" w:rsidRPr="00847436">
        <w:rPr>
          <w:rFonts w:ascii="Times New Roman" w:hAnsi="Times New Roman"/>
          <w:sz w:val="26"/>
          <w:szCs w:val="26"/>
        </w:rPr>
        <w:t>об ознакомлении с Порядком проведения олимпиад школьников, Положением об Олимпиаде</w:t>
      </w:r>
      <w:r w:rsidR="00491983" w:rsidRPr="00847436">
        <w:rPr>
          <w:rFonts w:ascii="Times New Roman" w:hAnsi="Times New Roman"/>
          <w:sz w:val="26"/>
          <w:szCs w:val="26"/>
        </w:rPr>
        <w:t xml:space="preserve"> НТИ</w:t>
      </w:r>
      <w:r w:rsidR="006C61D0" w:rsidRPr="00847436">
        <w:rPr>
          <w:rFonts w:ascii="Times New Roman" w:hAnsi="Times New Roman"/>
          <w:sz w:val="26"/>
          <w:szCs w:val="26"/>
        </w:rPr>
        <w:t>,</w:t>
      </w:r>
      <w:r w:rsidR="009A52C0" w:rsidRPr="00847436">
        <w:rPr>
          <w:rFonts w:ascii="Times New Roman" w:hAnsi="Times New Roman"/>
          <w:sz w:val="26"/>
          <w:szCs w:val="26"/>
        </w:rPr>
        <w:t xml:space="preserve"> настоящим</w:t>
      </w:r>
      <w:r w:rsidR="006C61D0" w:rsidRPr="00847436">
        <w:rPr>
          <w:rFonts w:ascii="Times New Roman" w:hAnsi="Times New Roman"/>
          <w:sz w:val="26"/>
          <w:szCs w:val="26"/>
        </w:rPr>
        <w:t xml:space="preserve"> Регламентом, Положением об апелляции Олимпиады</w:t>
      </w:r>
      <w:r w:rsidR="00491983" w:rsidRPr="00847436">
        <w:rPr>
          <w:rFonts w:ascii="Times New Roman" w:hAnsi="Times New Roman"/>
          <w:sz w:val="26"/>
          <w:szCs w:val="26"/>
        </w:rPr>
        <w:t xml:space="preserve"> НТИ</w:t>
      </w:r>
      <w:r w:rsidR="006C61D0" w:rsidRPr="00847436">
        <w:rPr>
          <w:rFonts w:ascii="Times New Roman" w:hAnsi="Times New Roman"/>
          <w:sz w:val="26"/>
          <w:szCs w:val="26"/>
        </w:rPr>
        <w:t xml:space="preserve"> и согласие</w:t>
      </w:r>
      <w:r w:rsidRPr="00847436">
        <w:rPr>
          <w:rFonts w:ascii="Times New Roman" w:hAnsi="Times New Roman"/>
          <w:sz w:val="26"/>
          <w:szCs w:val="26"/>
        </w:rPr>
        <w:t xml:space="preserve"> на </w:t>
      </w:r>
      <w:r w:rsidR="0072504D" w:rsidRPr="00847436">
        <w:rPr>
          <w:rFonts w:ascii="Times New Roman" w:hAnsi="Times New Roman"/>
          <w:sz w:val="26"/>
          <w:szCs w:val="26"/>
        </w:rPr>
        <w:t>обработку персональных данных участников</w:t>
      </w:r>
      <w:r w:rsidR="00C927DA" w:rsidRPr="00847436">
        <w:rPr>
          <w:rFonts w:ascii="Times New Roman" w:hAnsi="Times New Roman"/>
          <w:sz w:val="26"/>
          <w:szCs w:val="26"/>
        </w:rPr>
        <w:t xml:space="preserve"> с использованием средств автоматизации или без использования таковых</w:t>
      </w:r>
      <w:r w:rsidR="0072504D" w:rsidRPr="00847436">
        <w:rPr>
          <w:rFonts w:ascii="Times New Roman" w:hAnsi="Times New Roman"/>
          <w:sz w:val="26"/>
          <w:szCs w:val="26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9A52C0" w:rsidRPr="00847436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="0072504D" w:rsidRPr="00847436">
        <w:rPr>
          <w:rFonts w:ascii="Times New Roman" w:hAnsi="Times New Roman"/>
          <w:sz w:val="26"/>
          <w:szCs w:val="26"/>
        </w:rPr>
        <w:t xml:space="preserve"> и согласие на публикацию выполненных участниками олимпиадных работ </w:t>
      </w:r>
      <w:r w:rsidR="00452774" w:rsidRPr="00847436">
        <w:rPr>
          <w:rFonts w:ascii="Times New Roman" w:hAnsi="Times New Roman"/>
          <w:sz w:val="26"/>
          <w:szCs w:val="26"/>
        </w:rPr>
        <w:t>с</w:t>
      </w:r>
      <w:r w:rsidR="0072504D" w:rsidRPr="00847436">
        <w:rPr>
          <w:rFonts w:ascii="Times New Roman" w:hAnsi="Times New Roman"/>
          <w:sz w:val="26"/>
          <w:szCs w:val="26"/>
        </w:rPr>
        <w:t xml:space="preserve"> указани</w:t>
      </w:r>
      <w:r w:rsidR="00452774" w:rsidRPr="00847436">
        <w:rPr>
          <w:rFonts w:ascii="Times New Roman" w:hAnsi="Times New Roman"/>
          <w:sz w:val="26"/>
          <w:szCs w:val="26"/>
        </w:rPr>
        <w:t>ем</w:t>
      </w:r>
      <w:r w:rsidR="0072504D" w:rsidRPr="00847436">
        <w:rPr>
          <w:rFonts w:ascii="Times New Roman" w:hAnsi="Times New Roman"/>
          <w:sz w:val="26"/>
          <w:szCs w:val="26"/>
        </w:rPr>
        <w:t xml:space="preserve"> их персональных данных на </w:t>
      </w:r>
      <w:r w:rsidR="00491983" w:rsidRPr="00847436">
        <w:rPr>
          <w:rFonts w:ascii="Times New Roman" w:hAnsi="Times New Roman"/>
          <w:sz w:val="26"/>
          <w:szCs w:val="26"/>
        </w:rPr>
        <w:t>Портале</w:t>
      </w:r>
      <w:r w:rsidR="007930D1" w:rsidRPr="00847436">
        <w:rPr>
          <w:rFonts w:ascii="Times New Roman" w:hAnsi="Times New Roman"/>
          <w:sz w:val="26"/>
          <w:szCs w:val="26"/>
        </w:rPr>
        <w:t>.</w:t>
      </w:r>
      <w:r w:rsidR="00DC548D" w:rsidRPr="00847436">
        <w:rPr>
          <w:rFonts w:ascii="Times New Roman" w:hAnsi="Times New Roman"/>
          <w:sz w:val="26"/>
          <w:szCs w:val="26"/>
        </w:rPr>
        <w:t xml:space="preserve"> Образцы </w:t>
      </w:r>
      <w:r w:rsidR="00452774" w:rsidRPr="00847436">
        <w:rPr>
          <w:rFonts w:ascii="Times New Roman" w:hAnsi="Times New Roman"/>
          <w:sz w:val="26"/>
          <w:szCs w:val="26"/>
        </w:rPr>
        <w:t xml:space="preserve">бланков </w:t>
      </w:r>
      <w:r w:rsidR="00DC548D" w:rsidRPr="00847436">
        <w:rPr>
          <w:rFonts w:ascii="Times New Roman" w:hAnsi="Times New Roman"/>
          <w:sz w:val="26"/>
          <w:szCs w:val="26"/>
        </w:rPr>
        <w:t xml:space="preserve">согласий на обработку персональных данных и публикацию </w:t>
      </w:r>
      <w:r w:rsidR="00557453" w:rsidRPr="00847436">
        <w:rPr>
          <w:rFonts w:ascii="Times New Roman" w:hAnsi="Times New Roman"/>
          <w:sz w:val="26"/>
          <w:szCs w:val="26"/>
        </w:rPr>
        <w:t xml:space="preserve">олимпиадной </w:t>
      </w:r>
      <w:r w:rsidR="00DC548D" w:rsidRPr="00847436">
        <w:rPr>
          <w:rFonts w:ascii="Times New Roman" w:hAnsi="Times New Roman"/>
          <w:sz w:val="26"/>
          <w:szCs w:val="26"/>
        </w:rPr>
        <w:t xml:space="preserve">работы в сети </w:t>
      </w:r>
      <w:r w:rsidR="00E30387" w:rsidRPr="00847436">
        <w:rPr>
          <w:rFonts w:ascii="Times New Roman" w:hAnsi="Times New Roman"/>
          <w:sz w:val="26"/>
          <w:szCs w:val="26"/>
        </w:rPr>
        <w:t>«</w:t>
      </w:r>
      <w:r w:rsidR="00B728AE" w:rsidRPr="00847436">
        <w:rPr>
          <w:rFonts w:ascii="Times New Roman" w:hAnsi="Times New Roman"/>
          <w:sz w:val="26"/>
          <w:szCs w:val="26"/>
        </w:rPr>
        <w:t>Интернет</w:t>
      </w:r>
      <w:r w:rsidR="00E30387" w:rsidRPr="00847436">
        <w:rPr>
          <w:rFonts w:ascii="Times New Roman" w:hAnsi="Times New Roman"/>
          <w:sz w:val="26"/>
          <w:szCs w:val="26"/>
        </w:rPr>
        <w:t>»</w:t>
      </w:r>
      <w:r w:rsidR="00DC548D" w:rsidRPr="00847436">
        <w:rPr>
          <w:rFonts w:ascii="Times New Roman" w:hAnsi="Times New Roman"/>
          <w:sz w:val="26"/>
          <w:szCs w:val="26"/>
        </w:rPr>
        <w:t xml:space="preserve"> </w:t>
      </w:r>
      <w:r w:rsidR="00491983" w:rsidRPr="00847436">
        <w:rPr>
          <w:rFonts w:ascii="Times New Roman" w:hAnsi="Times New Roman"/>
          <w:sz w:val="26"/>
          <w:szCs w:val="26"/>
        </w:rPr>
        <w:t>ежегодно публикуются Оргкомитетом на Портале не позднее, чем за три недели до момента проведения заключительного этапа</w:t>
      </w:r>
      <w:r w:rsidR="00DC548D" w:rsidRPr="00847436">
        <w:rPr>
          <w:rFonts w:ascii="Times New Roman" w:hAnsi="Times New Roman"/>
          <w:sz w:val="26"/>
          <w:szCs w:val="26"/>
        </w:rPr>
        <w:t>.</w:t>
      </w:r>
    </w:p>
    <w:p w:rsidR="00DB67DF" w:rsidRPr="00847436" w:rsidRDefault="00DB67DF" w:rsidP="00B35EF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OCRUncertain045"/>
      <w:r w:rsidRPr="00847436">
        <w:rPr>
          <w:rFonts w:ascii="Times New Roman" w:hAnsi="Times New Roman"/>
          <w:b/>
          <w:sz w:val="26"/>
          <w:szCs w:val="26"/>
          <w:lang w:eastAsia="ru-RU"/>
        </w:rPr>
        <w:t>Порядок проведения олимпиадных состязаний первого отборочного</w:t>
      </w:r>
      <w:r w:rsidR="000D04B6" w:rsidRPr="00847436">
        <w:rPr>
          <w:rFonts w:ascii="Times New Roman" w:hAnsi="Times New Roman"/>
          <w:b/>
          <w:sz w:val="26"/>
          <w:szCs w:val="26"/>
          <w:lang w:eastAsia="ru-RU"/>
        </w:rPr>
        <w:t xml:space="preserve"> этапа</w:t>
      </w:r>
    </w:p>
    <w:p w:rsidR="00C4797D" w:rsidRPr="00847436" w:rsidRDefault="00C4797D" w:rsidP="00C4797D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bookmarkStart w:id="2" w:name="h.st0od3dp5ee8"/>
      <w:bookmarkEnd w:id="2"/>
      <w:r w:rsidRPr="00847436">
        <w:rPr>
          <w:sz w:val="26"/>
          <w:szCs w:val="26"/>
          <w:lang w:eastAsia="en-US"/>
        </w:rPr>
        <w:t xml:space="preserve">Участник Олимпиады </w:t>
      </w:r>
      <w:r w:rsidR="000D580B" w:rsidRPr="00847436">
        <w:rPr>
          <w:sz w:val="26"/>
          <w:szCs w:val="26"/>
          <w:lang w:eastAsia="en-US"/>
        </w:rPr>
        <w:t xml:space="preserve">НТИ </w:t>
      </w:r>
      <w:r w:rsidR="008E77D0" w:rsidRPr="00847436">
        <w:rPr>
          <w:sz w:val="26"/>
          <w:szCs w:val="26"/>
          <w:lang w:eastAsia="en-US"/>
        </w:rPr>
        <w:t>по</w:t>
      </w:r>
      <w:r w:rsidR="000D580B" w:rsidRPr="00847436">
        <w:rPr>
          <w:sz w:val="26"/>
          <w:szCs w:val="26"/>
          <w:lang w:eastAsia="en-US"/>
        </w:rPr>
        <w:t xml:space="preserve"> каждо</w:t>
      </w:r>
      <w:r w:rsidR="008E77D0" w:rsidRPr="00847436">
        <w:rPr>
          <w:sz w:val="26"/>
          <w:szCs w:val="26"/>
          <w:lang w:eastAsia="en-US"/>
        </w:rPr>
        <w:t>му</w:t>
      </w:r>
      <w:r w:rsidR="000D580B" w:rsidRPr="00847436">
        <w:rPr>
          <w:sz w:val="26"/>
          <w:szCs w:val="26"/>
          <w:lang w:eastAsia="en-US"/>
        </w:rPr>
        <w:t xml:space="preserve"> профил</w:t>
      </w:r>
      <w:r w:rsidR="008E77D0" w:rsidRPr="00847436">
        <w:rPr>
          <w:sz w:val="26"/>
          <w:szCs w:val="26"/>
          <w:lang w:eastAsia="en-US"/>
        </w:rPr>
        <w:t>ю</w:t>
      </w:r>
      <w:r w:rsidR="000D580B" w:rsidRPr="00847436">
        <w:rPr>
          <w:sz w:val="26"/>
          <w:szCs w:val="26"/>
          <w:lang w:eastAsia="en-US"/>
        </w:rPr>
        <w:t xml:space="preserve"> </w:t>
      </w:r>
      <w:r w:rsidRPr="00847436">
        <w:rPr>
          <w:sz w:val="26"/>
          <w:szCs w:val="26"/>
          <w:lang w:eastAsia="en-US"/>
        </w:rPr>
        <w:t xml:space="preserve">имеет право выполнять </w:t>
      </w:r>
      <w:r w:rsidRPr="00847436">
        <w:rPr>
          <w:sz w:val="26"/>
          <w:szCs w:val="26"/>
          <w:lang w:eastAsia="en-US"/>
        </w:rPr>
        <w:lastRenderedPageBreak/>
        <w:t xml:space="preserve">задания </w:t>
      </w:r>
      <w:r w:rsidR="00123980" w:rsidRPr="00847436">
        <w:rPr>
          <w:sz w:val="26"/>
          <w:szCs w:val="26"/>
          <w:lang w:eastAsia="en-US"/>
        </w:rPr>
        <w:t xml:space="preserve">из перечня олимпиадных состязаний </w:t>
      </w:r>
      <w:r w:rsidRPr="00847436">
        <w:rPr>
          <w:sz w:val="26"/>
          <w:szCs w:val="26"/>
          <w:lang w:eastAsia="en-US"/>
        </w:rPr>
        <w:t>для того класса, в котором он обучается, либо задания, предназначенные для учащихся старших классов</w:t>
      </w:r>
      <w:r w:rsidR="00123980" w:rsidRPr="00847436">
        <w:rPr>
          <w:sz w:val="26"/>
          <w:szCs w:val="26"/>
          <w:lang w:eastAsia="en-US"/>
        </w:rPr>
        <w:t xml:space="preserve">, </w:t>
      </w:r>
      <w:r w:rsidR="008E77D0" w:rsidRPr="00847436">
        <w:rPr>
          <w:sz w:val="26"/>
          <w:szCs w:val="26"/>
          <w:lang w:eastAsia="en-US"/>
        </w:rPr>
        <w:t>но одного и того же класса внутри данного профиля</w:t>
      </w:r>
      <w:r w:rsidRPr="00847436">
        <w:rPr>
          <w:sz w:val="26"/>
          <w:szCs w:val="26"/>
          <w:lang w:eastAsia="en-US"/>
        </w:rPr>
        <w:t>.</w:t>
      </w:r>
    </w:p>
    <w:p w:rsidR="000D04B6" w:rsidRPr="00847436" w:rsidRDefault="000A3378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 xml:space="preserve">Первый отборочный этап </w:t>
      </w:r>
      <w:r w:rsidR="00D61F8E" w:rsidRPr="00847436">
        <w:rPr>
          <w:sz w:val="26"/>
          <w:szCs w:val="26"/>
          <w:lang w:eastAsia="en-US"/>
        </w:rPr>
        <w:t xml:space="preserve">Олимпиады НТИ </w:t>
      </w:r>
      <w:r w:rsidRPr="00847436">
        <w:rPr>
          <w:sz w:val="26"/>
          <w:szCs w:val="26"/>
          <w:lang w:eastAsia="en-US"/>
        </w:rPr>
        <w:t>п</w:t>
      </w:r>
      <w:r w:rsidR="000D04B6" w:rsidRPr="00847436">
        <w:rPr>
          <w:sz w:val="26"/>
          <w:szCs w:val="26"/>
          <w:lang w:eastAsia="en-US"/>
        </w:rPr>
        <w:t xml:space="preserve">о каждому профилю </w:t>
      </w:r>
      <w:r w:rsidRPr="00847436">
        <w:rPr>
          <w:sz w:val="26"/>
          <w:szCs w:val="26"/>
          <w:lang w:eastAsia="en-US"/>
        </w:rPr>
        <w:t>состоит в выполнении участниками в дистанционной форме</w:t>
      </w:r>
      <w:r w:rsidR="000D04B6" w:rsidRPr="00847436">
        <w:rPr>
          <w:sz w:val="26"/>
          <w:szCs w:val="26"/>
          <w:lang w:eastAsia="en-US"/>
        </w:rPr>
        <w:t xml:space="preserve"> </w:t>
      </w:r>
      <w:r w:rsidRPr="00847436">
        <w:rPr>
          <w:sz w:val="26"/>
          <w:szCs w:val="26"/>
          <w:lang w:eastAsia="en-US"/>
        </w:rPr>
        <w:t xml:space="preserve">олимпиадных заданий в </w:t>
      </w:r>
      <w:r w:rsidR="000332F1" w:rsidRPr="00847436">
        <w:rPr>
          <w:sz w:val="26"/>
          <w:szCs w:val="26"/>
          <w:lang w:eastAsia="en-US"/>
        </w:rPr>
        <w:t xml:space="preserve">соответствии с </w:t>
      </w:r>
      <w:r w:rsidRPr="00847436">
        <w:rPr>
          <w:sz w:val="26"/>
          <w:szCs w:val="26"/>
        </w:rPr>
        <w:t xml:space="preserve">перечнем </w:t>
      </w:r>
      <w:r w:rsidR="00123980" w:rsidRPr="00847436">
        <w:rPr>
          <w:sz w:val="26"/>
          <w:szCs w:val="26"/>
          <w:lang w:eastAsia="en-US"/>
        </w:rPr>
        <w:t>олимпиадных состязаний</w:t>
      </w:r>
      <w:r w:rsidRPr="00847436">
        <w:rPr>
          <w:sz w:val="26"/>
          <w:szCs w:val="26"/>
          <w:lang w:eastAsia="en-US"/>
        </w:rPr>
        <w:t>.</w:t>
      </w:r>
    </w:p>
    <w:p w:rsidR="00DD11D7" w:rsidRPr="00DD11D7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DD11D7">
        <w:rPr>
          <w:sz w:val="26"/>
          <w:szCs w:val="26"/>
          <w:lang w:eastAsia="en-US"/>
        </w:rPr>
        <w:t xml:space="preserve">Состязания </w:t>
      </w:r>
      <w:r w:rsidR="001A6EA0" w:rsidRPr="00DD11D7">
        <w:rPr>
          <w:sz w:val="26"/>
          <w:szCs w:val="26"/>
          <w:lang w:eastAsia="en-US"/>
        </w:rPr>
        <w:t xml:space="preserve">первого отборочного этапа в </w:t>
      </w:r>
      <w:r w:rsidR="009A52C0" w:rsidRPr="00DD11D7">
        <w:rPr>
          <w:sz w:val="26"/>
          <w:szCs w:val="26"/>
          <w:lang w:eastAsia="en-US"/>
        </w:rPr>
        <w:t>дистанционном формате</w:t>
      </w:r>
      <w:r w:rsidRPr="00DD11D7">
        <w:rPr>
          <w:sz w:val="26"/>
          <w:szCs w:val="26"/>
          <w:lang w:eastAsia="en-US"/>
        </w:rPr>
        <w:t xml:space="preserve"> проводятся </w:t>
      </w:r>
      <w:r w:rsidR="00DD11D7" w:rsidRPr="00DD11D7">
        <w:rPr>
          <w:sz w:val="26"/>
          <w:szCs w:val="26"/>
          <w:lang w:eastAsia="en-US"/>
        </w:rPr>
        <w:t xml:space="preserve">в два независимых тура </w:t>
      </w:r>
      <w:r w:rsidRPr="00DD11D7">
        <w:rPr>
          <w:sz w:val="26"/>
          <w:szCs w:val="26"/>
          <w:lang w:eastAsia="en-US"/>
        </w:rPr>
        <w:t xml:space="preserve">в соответствии с расписанием. </w:t>
      </w:r>
      <w:r w:rsidR="00DD11D7" w:rsidRPr="00DD11D7">
        <w:rPr>
          <w:sz w:val="26"/>
          <w:szCs w:val="26"/>
          <w:lang w:eastAsia="en-US"/>
        </w:rPr>
        <w:t xml:space="preserve">Разрешается участвовать в одном или двух турах первого отборочного этапа. В случае если участник принял участие в двух турах, засчитывается лучший результат. </w:t>
      </w:r>
      <w:r w:rsidR="00961256" w:rsidRPr="00DD11D7">
        <w:rPr>
          <w:sz w:val="26"/>
          <w:szCs w:val="26"/>
          <w:lang w:eastAsia="en-US"/>
        </w:rPr>
        <w:t>Расписание публик</w:t>
      </w:r>
      <w:r w:rsidR="00557453" w:rsidRPr="00DD11D7">
        <w:rPr>
          <w:sz w:val="26"/>
          <w:szCs w:val="26"/>
          <w:lang w:eastAsia="en-US"/>
        </w:rPr>
        <w:t>уется</w:t>
      </w:r>
      <w:r w:rsidR="00961256" w:rsidRPr="00DD11D7">
        <w:rPr>
          <w:sz w:val="26"/>
          <w:szCs w:val="26"/>
          <w:lang w:eastAsia="en-US"/>
        </w:rPr>
        <w:t xml:space="preserve"> на </w:t>
      </w:r>
      <w:r w:rsidR="00D61F8E" w:rsidRPr="00DD11D7">
        <w:rPr>
          <w:sz w:val="26"/>
          <w:szCs w:val="26"/>
          <w:lang w:eastAsia="en-US"/>
        </w:rPr>
        <w:t>Портале</w:t>
      </w:r>
      <w:r w:rsidR="00961256" w:rsidRPr="00DD11D7">
        <w:rPr>
          <w:sz w:val="26"/>
          <w:szCs w:val="26"/>
          <w:lang w:eastAsia="en-US"/>
        </w:rPr>
        <w:t xml:space="preserve">. </w:t>
      </w:r>
    </w:p>
    <w:p w:rsidR="00DB67DF" w:rsidRPr="00DD11D7" w:rsidRDefault="00961256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DD11D7">
        <w:rPr>
          <w:sz w:val="26"/>
          <w:szCs w:val="26"/>
          <w:lang w:eastAsia="en-US"/>
        </w:rPr>
        <w:t xml:space="preserve">В </w:t>
      </w:r>
      <w:r w:rsidR="00DB67DF" w:rsidRPr="00DD11D7">
        <w:rPr>
          <w:sz w:val="26"/>
          <w:szCs w:val="26"/>
          <w:lang w:eastAsia="en-US"/>
        </w:rPr>
        <w:t xml:space="preserve">отведенное расписанием время участник </w:t>
      </w:r>
      <w:r w:rsidR="00D61F8E" w:rsidRPr="00DD11D7">
        <w:rPr>
          <w:sz w:val="26"/>
          <w:szCs w:val="26"/>
          <w:lang w:eastAsia="en-US"/>
        </w:rPr>
        <w:t xml:space="preserve">посредством личного кабинета </w:t>
      </w:r>
      <w:r w:rsidR="00DB67DF" w:rsidRPr="00DD11D7">
        <w:rPr>
          <w:sz w:val="26"/>
          <w:szCs w:val="26"/>
          <w:lang w:eastAsia="en-US"/>
        </w:rPr>
        <w:t xml:space="preserve">получает доступ </w:t>
      </w:r>
      <w:r w:rsidR="00D61F8E" w:rsidRPr="00DD11D7">
        <w:rPr>
          <w:sz w:val="26"/>
          <w:szCs w:val="26"/>
          <w:lang w:eastAsia="en-US"/>
        </w:rPr>
        <w:t xml:space="preserve">сразу </w:t>
      </w:r>
      <w:r w:rsidR="00DB67DF" w:rsidRPr="00DD11D7">
        <w:rPr>
          <w:sz w:val="26"/>
          <w:szCs w:val="26"/>
          <w:lang w:eastAsia="en-US"/>
        </w:rPr>
        <w:t>ко всем заданиям случайным образом сгенерированного варианта и имеет возможность самостоятельно определить порядок выполнения заданий. Время выполнения заданий ограничено</w:t>
      </w:r>
      <w:r w:rsidR="00D61F8E" w:rsidRPr="00DD11D7">
        <w:rPr>
          <w:sz w:val="26"/>
          <w:szCs w:val="26"/>
          <w:lang w:eastAsia="en-US"/>
        </w:rPr>
        <w:t xml:space="preserve"> и указано в расписании</w:t>
      </w:r>
      <w:r w:rsidR="00DB67DF" w:rsidRPr="00DD11D7">
        <w:rPr>
          <w:sz w:val="26"/>
          <w:szCs w:val="26"/>
          <w:lang w:eastAsia="en-US"/>
        </w:rPr>
        <w:t>. Участник имеет возможность корректировать свои ответы до истечения отведенного времени.</w:t>
      </w:r>
    </w:p>
    <w:p w:rsidR="00D61F8E" w:rsidRPr="00847436" w:rsidRDefault="00D61F8E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DD11D7">
        <w:rPr>
          <w:sz w:val="26"/>
          <w:szCs w:val="26"/>
          <w:lang w:eastAsia="en-US"/>
        </w:rPr>
        <w:t>Задания отборочного</w:t>
      </w:r>
      <w:r w:rsidRPr="00847436">
        <w:rPr>
          <w:sz w:val="26"/>
          <w:szCs w:val="26"/>
          <w:lang w:eastAsia="en-US"/>
        </w:rPr>
        <w:t xml:space="preserve"> этапа </w:t>
      </w:r>
      <w:r w:rsidR="004A5C7A" w:rsidRPr="00847436">
        <w:rPr>
          <w:sz w:val="26"/>
          <w:szCs w:val="26"/>
          <w:lang w:eastAsia="en-US"/>
        </w:rPr>
        <w:t>доступны только из</w:t>
      </w:r>
      <w:r w:rsidRPr="00847436">
        <w:rPr>
          <w:sz w:val="26"/>
          <w:szCs w:val="26"/>
          <w:lang w:eastAsia="en-US"/>
        </w:rPr>
        <w:t xml:space="preserve"> лично</w:t>
      </w:r>
      <w:r w:rsidR="004A5C7A" w:rsidRPr="00847436">
        <w:rPr>
          <w:sz w:val="26"/>
          <w:szCs w:val="26"/>
          <w:lang w:eastAsia="en-US"/>
        </w:rPr>
        <w:t>го</w:t>
      </w:r>
      <w:r w:rsidRPr="00847436">
        <w:rPr>
          <w:sz w:val="26"/>
          <w:szCs w:val="26"/>
          <w:lang w:eastAsia="en-US"/>
        </w:rPr>
        <w:t xml:space="preserve"> кабинет</w:t>
      </w:r>
      <w:r w:rsidR="004A5C7A" w:rsidRPr="00847436">
        <w:rPr>
          <w:sz w:val="26"/>
          <w:szCs w:val="26"/>
          <w:lang w:eastAsia="en-US"/>
        </w:rPr>
        <w:t>а</w:t>
      </w:r>
      <w:r w:rsidRPr="00847436">
        <w:rPr>
          <w:sz w:val="26"/>
          <w:szCs w:val="26"/>
          <w:lang w:eastAsia="en-US"/>
        </w:rPr>
        <w:t xml:space="preserve"> участника. Оргкомитет не рассылает задания участникам.</w:t>
      </w:r>
    </w:p>
    <w:p w:rsidR="00DB67DF" w:rsidRPr="00CC59CF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C59CF">
        <w:rPr>
          <w:sz w:val="26"/>
          <w:szCs w:val="26"/>
          <w:lang w:eastAsia="en-US"/>
        </w:rPr>
        <w:t>Участник по</w:t>
      </w:r>
      <w:r w:rsidR="00001562" w:rsidRPr="00CC59CF">
        <w:rPr>
          <w:sz w:val="26"/>
          <w:szCs w:val="26"/>
          <w:lang w:eastAsia="en-US"/>
        </w:rPr>
        <w:t>сле</w:t>
      </w:r>
      <w:r w:rsidRPr="00CC59CF">
        <w:rPr>
          <w:sz w:val="26"/>
          <w:szCs w:val="26"/>
          <w:lang w:eastAsia="en-US"/>
        </w:rPr>
        <w:t xml:space="preserve"> выполнения заданий подтверждает желание завершить олимпиадное состязание, используя активные элементы интерфейса персональной страницы. По истечении установленного времени система автоматически прекратит доступ участника к заданиям и учтет только те ответы, которые даны участником.</w:t>
      </w:r>
    </w:p>
    <w:p w:rsidR="00DB67DF" w:rsidRPr="00CC59CF" w:rsidRDefault="00DB67DF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C59CF">
        <w:rPr>
          <w:sz w:val="26"/>
          <w:szCs w:val="26"/>
          <w:lang w:eastAsia="en-US"/>
        </w:rPr>
        <w:t>В случае технического сбоя, если время на прохождение олимпиадного состязания еще не закончилось, участник может войти в систему проведения Олимпиады повторно и завершить выполнение задания.</w:t>
      </w:r>
    </w:p>
    <w:p w:rsidR="00DB67DF" w:rsidRPr="00847436" w:rsidRDefault="00CB4DB3" w:rsidP="00B35EF7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</w:rPr>
        <w:t xml:space="preserve">Работы участников первого </w:t>
      </w:r>
      <w:r w:rsidR="00DB67DF" w:rsidRPr="00847436">
        <w:rPr>
          <w:sz w:val="26"/>
          <w:szCs w:val="26"/>
        </w:rPr>
        <w:t xml:space="preserve">отборочного этапа проверяются программно-аппаратным способом и </w:t>
      </w:r>
      <w:r w:rsidR="00646C59" w:rsidRPr="00847436">
        <w:rPr>
          <w:sz w:val="26"/>
          <w:szCs w:val="26"/>
        </w:rPr>
        <w:t xml:space="preserve">результаты проверки </w:t>
      </w:r>
      <w:r w:rsidR="00DB67DF" w:rsidRPr="00847436">
        <w:rPr>
          <w:sz w:val="26"/>
          <w:szCs w:val="26"/>
        </w:rPr>
        <w:t>апелляции не подлежат.</w:t>
      </w:r>
    </w:p>
    <w:p w:rsidR="00B351DD" w:rsidRPr="00847436" w:rsidRDefault="00CB4DB3" w:rsidP="00CB4DB3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 xml:space="preserve">Результаты </w:t>
      </w:r>
      <w:r w:rsidR="003B55EA" w:rsidRPr="00847436">
        <w:rPr>
          <w:sz w:val="26"/>
          <w:szCs w:val="26"/>
          <w:lang w:eastAsia="en-US"/>
        </w:rPr>
        <w:t xml:space="preserve">первого </w:t>
      </w:r>
      <w:r w:rsidRPr="00847436">
        <w:rPr>
          <w:sz w:val="26"/>
          <w:szCs w:val="26"/>
          <w:lang w:eastAsia="en-US"/>
        </w:rPr>
        <w:t xml:space="preserve">отборочного этапа публикуются </w:t>
      </w:r>
      <w:r w:rsidR="003B55EA" w:rsidRPr="00847436">
        <w:rPr>
          <w:sz w:val="26"/>
          <w:szCs w:val="26"/>
          <w:lang w:eastAsia="en-US"/>
        </w:rPr>
        <w:t xml:space="preserve">в личном кабинете участника и в обезличенном виде </w:t>
      </w:r>
      <w:r w:rsidRPr="00847436">
        <w:rPr>
          <w:sz w:val="26"/>
          <w:szCs w:val="26"/>
          <w:lang w:eastAsia="en-US"/>
        </w:rPr>
        <w:t>на Портале. Оргкомитет не рассылает результаты по электронной почте и не информирует участников о результатах каким-либо иным образом.</w:t>
      </w:r>
    </w:p>
    <w:p w:rsidR="00617962" w:rsidRDefault="00617962" w:rsidP="007557FC">
      <w:pPr>
        <w:numPr>
          <w:ilvl w:val="1"/>
          <w:numId w:val="5"/>
        </w:numPr>
        <w:spacing w:before="120" w:after="24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>Итоговый балл, полученный участником первого отборочного этапа по профилю Олимпиады НТИ</w:t>
      </w:r>
      <w:r w:rsidR="00A736CF" w:rsidRPr="00847436">
        <w:rPr>
          <w:sz w:val="26"/>
          <w:szCs w:val="26"/>
          <w:lang w:eastAsia="en-US"/>
        </w:rPr>
        <w:t>,</w:t>
      </w:r>
      <w:r w:rsidRPr="00847436">
        <w:rPr>
          <w:sz w:val="26"/>
          <w:szCs w:val="26"/>
          <w:lang w:eastAsia="en-US"/>
        </w:rPr>
        <w:t xml:space="preserve"> подсчитывается как сумма баллов, набранных участником во всех олимпиадных состязаниях</w:t>
      </w:r>
      <w:r w:rsidRPr="00847436">
        <w:rPr>
          <w:sz w:val="26"/>
          <w:szCs w:val="26"/>
        </w:rPr>
        <w:t xml:space="preserve"> из перечня </w:t>
      </w:r>
      <w:r w:rsidRPr="00847436">
        <w:rPr>
          <w:sz w:val="26"/>
          <w:szCs w:val="26"/>
          <w:lang w:eastAsia="en-US"/>
        </w:rPr>
        <w:t>олимпиадных состязаний для данного профиля.</w:t>
      </w:r>
    </w:p>
    <w:p w:rsidR="007E0529" w:rsidRPr="00847436" w:rsidRDefault="007E0529" w:rsidP="007E0529">
      <w:pPr>
        <w:spacing w:before="120" w:after="240" w:line="276" w:lineRule="auto"/>
        <w:jc w:val="both"/>
        <w:rPr>
          <w:sz w:val="26"/>
          <w:szCs w:val="26"/>
          <w:lang w:eastAsia="en-US"/>
        </w:rPr>
      </w:pPr>
    </w:p>
    <w:p w:rsidR="00123980" w:rsidRPr="00847436" w:rsidRDefault="00DB67DF" w:rsidP="00123980">
      <w:pPr>
        <w:pStyle w:val="a3"/>
        <w:numPr>
          <w:ilvl w:val="0"/>
          <w:numId w:val="5"/>
        </w:numPr>
        <w:shd w:val="clear" w:color="auto" w:fill="FFFFFF"/>
        <w:tabs>
          <w:tab w:val="left" w:pos="180"/>
          <w:tab w:val="left" w:pos="426"/>
          <w:tab w:val="left" w:pos="720"/>
        </w:tabs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47436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Порядок проведения олимпиадных состязаний второго </w:t>
      </w:r>
      <w:r w:rsidR="001F547B" w:rsidRPr="00847436">
        <w:rPr>
          <w:rFonts w:ascii="Times New Roman" w:hAnsi="Times New Roman"/>
          <w:b/>
          <w:sz w:val="26"/>
          <w:szCs w:val="26"/>
          <w:lang w:eastAsia="ru-RU"/>
        </w:rPr>
        <w:t>отборочного этапа</w:t>
      </w:r>
    </w:p>
    <w:p w:rsidR="00123980" w:rsidRPr="00847436" w:rsidRDefault="00123980" w:rsidP="00944B92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</w:rPr>
      </w:pPr>
      <w:r w:rsidRPr="00847436">
        <w:rPr>
          <w:sz w:val="26"/>
          <w:szCs w:val="26"/>
        </w:rPr>
        <w:t xml:space="preserve">Участники, допущенные на второй отборочный этап, посредством функций личного кабинета создают группы (далее – команды участников), в рамках которых получают доступ к заданиям второго этапа. По итогам </w:t>
      </w:r>
      <w:r w:rsidR="00944B92" w:rsidRPr="00847436">
        <w:rPr>
          <w:sz w:val="26"/>
          <w:szCs w:val="26"/>
        </w:rPr>
        <w:t xml:space="preserve">создания групп </w:t>
      </w:r>
      <w:r w:rsidRPr="00847436">
        <w:rPr>
          <w:sz w:val="26"/>
          <w:szCs w:val="26"/>
        </w:rPr>
        <w:t>каждой команде участников присваивается уникальный номер команды и доступ к дистанционным образовательным технологиям, используемым на втором этапе Олимпиады НТИ. Участники не имеют права передавать эту информацию третьим лицам, и обязаны сохранять ее до конца проведения Олимпиады НТИ.</w:t>
      </w:r>
    </w:p>
    <w:p w:rsidR="007621D0" w:rsidRPr="00847436" w:rsidRDefault="00944B92" w:rsidP="001F547B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>У</w:t>
      </w:r>
      <w:r w:rsidR="00647BDD" w:rsidRPr="00847436">
        <w:rPr>
          <w:sz w:val="26"/>
          <w:szCs w:val="26"/>
          <w:lang w:eastAsia="en-US"/>
        </w:rPr>
        <w:t xml:space="preserve">частники второго отборочного этапа </w:t>
      </w:r>
      <w:r w:rsidRPr="00847436">
        <w:rPr>
          <w:sz w:val="26"/>
          <w:szCs w:val="26"/>
          <w:lang w:eastAsia="en-US"/>
        </w:rPr>
        <w:t xml:space="preserve">должны </w:t>
      </w:r>
      <w:r w:rsidR="00DB5099" w:rsidRPr="00847436">
        <w:rPr>
          <w:sz w:val="26"/>
          <w:szCs w:val="26"/>
          <w:lang w:eastAsia="en-US"/>
        </w:rPr>
        <w:t xml:space="preserve">самостоятельно </w:t>
      </w:r>
      <w:r w:rsidRPr="00847436">
        <w:rPr>
          <w:sz w:val="26"/>
          <w:szCs w:val="26"/>
          <w:lang w:eastAsia="en-US"/>
        </w:rPr>
        <w:t xml:space="preserve">разделиться </w:t>
      </w:r>
      <w:r w:rsidR="00647BDD" w:rsidRPr="00847436">
        <w:rPr>
          <w:sz w:val="26"/>
          <w:szCs w:val="26"/>
          <w:lang w:eastAsia="en-US"/>
        </w:rPr>
        <w:t xml:space="preserve">на </w:t>
      </w:r>
      <w:r w:rsidR="00647BDD" w:rsidRPr="00BE2BD2">
        <w:rPr>
          <w:sz w:val="26"/>
          <w:szCs w:val="26"/>
          <w:lang w:eastAsia="en-US"/>
        </w:rPr>
        <w:t>команды</w:t>
      </w:r>
      <w:r w:rsidR="00DB5099" w:rsidRPr="00BE2BD2">
        <w:rPr>
          <w:sz w:val="26"/>
          <w:szCs w:val="26"/>
          <w:lang w:eastAsia="en-US"/>
        </w:rPr>
        <w:t xml:space="preserve"> в срок, не превышающий 7 календарных дней, после</w:t>
      </w:r>
      <w:r w:rsidR="00DB5099" w:rsidRPr="00847436">
        <w:rPr>
          <w:sz w:val="26"/>
          <w:szCs w:val="26"/>
          <w:lang w:eastAsia="en-US"/>
        </w:rPr>
        <w:t xml:space="preserve"> публикации на Портале результатов первого отборочного этапа.</w:t>
      </w:r>
    </w:p>
    <w:p w:rsidR="00DB5099" w:rsidRPr="00847436" w:rsidRDefault="00DB5099" w:rsidP="001F547B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>Ограничения по числу участников</w:t>
      </w:r>
      <w:r w:rsidR="00944B92" w:rsidRPr="00847436">
        <w:rPr>
          <w:sz w:val="26"/>
          <w:szCs w:val="26"/>
          <w:lang w:eastAsia="en-US"/>
        </w:rPr>
        <w:t>, входящих в одну команду,</w:t>
      </w:r>
      <w:r w:rsidR="00906856" w:rsidRPr="00847436">
        <w:rPr>
          <w:sz w:val="26"/>
          <w:szCs w:val="26"/>
          <w:lang w:eastAsia="en-US"/>
        </w:rPr>
        <w:t xml:space="preserve"> и их принадлежности к различным классам</w:t>
      </w:r>
      <w:r w:rsidR="00944B92" w:rsidRPr="00847436">
        <w:rPr>
          <w:sz w:val="26"/>
          <w:szCs w:val="26"/>
          <w:lang w:eastAsia="en-US"/>
        </w:rPr>
        <w:t xml:space="preserve">, </w:t>
      </w:r>
      <w:r w:rsidR="008235DE" w:rsidRPr="00847436">
        <w:rPr>
          <w:sz w:val="26"/>
          <w:szCs w:val="26"/>
          <w:lang w:eastAsia="en-US"/>
        </w:rPr>
        <w:t xml:space="preserve">формат </w:t>
      </w:r>
      <w:r w:rsidR="007D451A" w:rsidRPr="00847436">
        <w:rPr>
          <w:sz w:val="26"/>
          <w:szCs w:val="26"/>
          <w:lang w:eastAsia="en-US"/>
        </w:rPr>
        <w:t xml:space="preserve">заданий второго отборочного этапа по каждому профилю </w:t>
      </w:r>
      <w:r w:rsidR="007621D0" w:rsidRPr="00847436">
        <w:rPr>
          <w:sz w:val="26"/>
          <w:szCs w:val="26"/>
          <w:lang w:eastAsia="en-US"/>
        </w:rPr>
        <w:t xml:space="preserve">и расписание представления ответов на задания второго отборочного этапа </w:t>
      </w:r>
      <w:r w:rsidRPr="00847436">
        <w:rPr>
          <w:sz w:val="26"/>
          <w:szCs w:val="26"/>
          <w:lang w:eastAsia="en-US"/>
        </w:rPr>
        <w:t>публикуются Оргкомитетом на Портале одновременно с результатами первого отборочного этапа.</w:t>
      </w:r>
    </w:p>
    <w:p w:rsidR="00DB5099" w:rsidRPr="00847436" w:rsidRDefault="00DB5099" w:rsidP="001F547B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>В случае если участник не выбрал в установленное время</w:t>
      </w:r>
      <w:r w:rsidR="00FC10D3" w:rsidRPr="00847436">
        <w:rPr>
          <w:sz w:val="26"/>
          <w:szCs w:val="26"/>
          <w:lang w:eastAsia="en-US"/>
        </w:rPr>
        <w:t xml:space="preserve"> команду для участия во втором отборочном</w:t>
      </w:r>
      <w:r w:rsidRPr="00847436">
        <w:rPr>
          <w:sz w:val="26"/>
          <w:szCs w:val="26"/>
          <w:lang w:eastAsia="en-US"/>
        </w:rPr>
        <w:t xml:space="preserve"> этапе, ему автоматическим способом присваивается команда, состоящая только из одного участника.</w:t>
      </w:r>
    </w:p>
    <w:p w:rsidR="00C4797D" w:rsidRPr="00847436" w:rsidRDefault="00C4797D" w:rsidP="001F547B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>На втором отборочном этапе по каждому профилю Олимпиады НТИ участники выполняют задания, предназначенные для того класса, которому соответствовали выполненные ими задания на первом отборочном этапе по данному профилю.</w:t>
      </w:r>
    </w:p>
    <w:p w:rsidR="007621D0" w:rsidRPr="00847436" w:rsidRDefault="002B4147" w:rsidP="001F547B">
      <w:pPr>
        <w:numPr>
          <w:ilvl w:val="1"/>
          <w:numId w:val="5"/>
        </w:numPr>
        <w:spacing w:before="120" w:after="24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>Второй</w:t>
      </w:r>
      <w:r w:rsidR="001F547B" w:rsidRPr="00847436">
        <w:rPr>
          <w:sz w:val="26"/>
          <w:szCs w:val="26"/>
          <w:lang w:eastAsia="en-US"/>
        </w:rPr>
        <w:t xml:space="preserve"> отборочный этап Олимпиады НТИ по каждому профилю состоит в </w:t>
      </w:r>
      <w:r w:rsidR="008235DE" w:rsidRPr="00847436">
        <w:rPr>
          <w:sz w:val="26"/>
          <w:szCs w:val="26"/>
          <w:lang w:eastAsia="en-US"/>
        </w:rPr>
        <w:t xml:space="preserve">выполнении участниками разных блоков олимпиадных заданий данного профиля, в строго установленной последовательности </w:t>
      </w:r>
      <w:r w:rsidR="004E4A5D" w:rsidRPr="00847436">
        <w:rPr>
          <w:sz w:val="26"/>
          <w:szCs w:val="26"/>
          <w:lang w:eastAsia="en-US"/>
        </w:rPr>
        <w:t xml:space="preserve">и </w:t>
      </w:r>
      <w:r w:rsidR="007621D0" w:rsidRPr="00847436">
        <w:rPr>
          <w:sz w:val="26"/>
          <w:szCs w:val="26"/>
          <w:lang w:eastAsia="en-US"/>
        </w:rPr>
        <w:t>согласно расписанию, опубликованному на Портале.</w:t>
      </w:r>
      <w:r w:rsidR="004E4A5D" w:rsidRPr="00847436">
        <w:rPr>
          <w:sz w:val="26"/>
          <w:szCs w:val="26"/>
          <w:lang w:eastAsia="en-US"/>
        </w:rPr>
        <w:t xml:space="preserve"> Время выполнения заданий ограничено.</w:t>
      </w:r>
    </w:p>
    <w:p w:rsidR="004E4A5D" w:rsidRPr="00847436" w:rsidRDefault="004E4A5D" w:rsidP="003945BB">
      <w:pPr>
        <w:numPr>
          <w:ilvl w:val="1"/>
          <w:numId w:val="5"/>
        </w:numPr>
        <w:spacing w:before="120" w:after="24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>Содержание каждого блока олимпиадного задания соответствует перечню олимпиадных состязаний данного профиля.</w:t>
      </w:r>
      <w:r w:rsidR="00F65EB3">
        <w:rPr>
          <w:sz w:val="26"/>
          <w:szCs w:val="26"/>
          <w:lang w:eastAsia="en-US"/>
        </w:rPr>
        <w:t xml:space="preserve"> </w:t>
      </w:r>
      <w:r w:rsidR="00B95D5C">
        <w:rPr>
          <w:sz w:val="26"/>
          <w:szCs w:val="26"/>
          <w:lang w:eastAsia="en-US"/>
        </w:rPr>
        <w:t xml:space="preserve">Последовательности блоков </w:t>
      </w:r>
      <w:r w:rsidR="00B064E6">
        <w:rPr>
          <w:sz w:val="26"/>
          <w:szCs w:val="26"/>
          <w:lang w:eastAsia="en-US"/>
        </w:rPr>
        <w:t xml:space="preserve">внутри профиля </w:t>
      </w:r>
      <w:r w:rsidR="00B95D5C">
        <w:rPr>
          <w:sz w:val="26"/>
          <w:szCs w:val="26"/>
          <w:lang w:eastAsia="en-US"/>
        </w:rPr>
        <w:t xml:space="preserve">могут быть </w:t>
      </w:r>
      <w:r w:rsidR="00143664">
        <w:rPr>
          <w:sz w:val="26"/>
          <w:szCs w:val="26"/>
          <w:lang w:eastAsia="en-US"/>
        </w:rPr>
        <w:t>различны и составлят</w:t>
      </w:r>
      <w:r w:rsidR="00B064E6">
        <w:rPr>
          <w:sz w:val="26"/>
          <w:szCs w:val="26"/>
          <w:lang w:eastAsia="en-US"/>
        </w:rPr>
        <w:t>ь</w:t>
      </w:r>
      <w:r w:rsidR="00143664">
        <w:rPr>
          <w:sz w:val="26"/>
          <w:szCs w:val="26"/>
          <w:lang w:eastAsia="en-US"/>
        </w:rPr>
        <w:t xml:space="preserve"> </w:t>
      </w:r>
      <w:proofErr w:type="spellStart"/>
      <w:r w:rsidR="00143664">
        <w:rPr>
          <w:sz w:val="26"/>
          <w:szCs w:val="26"/>
          <w:lang w:eastAsia="en-US"/>
        </w:rPr>
        <w:t>подпрофили</w:t>
      </w:r>
      <w:proofErr w:type="spellEnd"/>
      <w:r w:rsidR="00143664">
        <w:rPr>
          <w:sz w:val="26"/>
          <w:szCs w:val="26"/>
          <w:lang w:eastAsia="en-US"/>
        </w:rPr>
        <w:t xml:space="preserve"> данного профиля. Выбор </w:t>
      </w:r>
      <w:proofErr w:type="spellStart"/>
      <w:r w:rsidR="00143664">
        <w:rPr>
          <w:sz w:val="26"/>
          <w:szCs w:val="26"/>
          <w:lang w:eastAsia="en-US"/>
        </w:rPr>
        <w:t>подпрофиля</w:t>
      </w:r>
      <w:proofErr w:type="spellEnd"/>
      <w:r w:rsidR="00143664">
        <w:rPr>
          <w:sz w:val="26"/>
          <w:szCs w:val="26"/>
          <w:lang w:eastAsia="en-US"/>
        </w:rPr>
        <w:t xml:space="preserve"> осуществляется командой участников до начала выполнения олимпиадных заданий второго отборочного этапа.</w:t>
      </w:r>
    </w:p>
    <w:p w:rsidR="001F547B" w:rsidRPr="00847436" w:rsidRDefault="003945BB" w:rsidP="003945BB">
      <w:pPr>
        <w:numPr>
          <w:ilvl w:val="1"/>
          <w:numId w:val="5"/>
        </w:numPr>
        <w:spacing w:before="120" w:after="24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 xml:space="preserve">Задания </w:t>
      </w:r>
      <w:r w:rsidR="00926A4C" w:rsidRPr="00847436">
        <w:rPr>
          <w:sz w:val="26"/>
          <w:szCs w:val="26"/>
          <w:lang w:eastAsia="en-US"/>
        </w:rPr>
        <w:t xml:space="preserve">второго </w:t>
      </w:r>
      <w:r w:rsidRPr="00847436">
        <w:rPr>
          <w:sz w:val="26"/>
          <w:szCs w:val="26"/>
          <w:lang w:eastAsia="en-US"/>
        </w:rPr>
        <w:t xml:space="preserve">отборочного этапа </w:t>
      </w:r>
      <w:r w:rsidR="008615DB" w:rsidRPr="00847436">
        <w:rPr>
          <w:sz w:val="26"/>
          <w:szCs w:val="26"/>
          <w:lang w:eastAsia="en-US"/>
        </w:rPr>
        <w:t xml:space="preserve">по каждому профилю </w:t>
      </w:r>
      <w:r w:rsidRPr="00847436">
        <w:rPr>
          <w:sz w:val="26"/>
          <w:szCs w:val="26"/>
          <w:lang w:eastAsia="en-US"/>
        </w:rPr>
        <w:t>доступны только из личного кабинета участника</w:t>
      </w:r>
      <w:r w:rsidR="00523D24" w:rsidRPr="00847436">
        <w:rPr>
          <w:sz w:val="26"/>
          <w:szCs w:val="26"/>
          <w:lang w:eastAsia="en-US"/>
        </w:rPr>
        <w:t xml:space="preserve"> посредством</w:t>
      </w:r>
      <w:r w:rsidR="00523D24" w:rsidRPr="00847436">
        <w:rPr>
          <w:sz w:val="26"/>
          <w:szCs w:val="26"/>
        </w:rPr>
        <w:t xml:space="preserve"> используемой</w:t>
      </w:r>
      <w:r w:rsidR="008615DB" w:rsidRPr="00847436">
        <w:rPr>
          <w:sz w:val="26"/>
          <w:szCs w:val="26"/>
        </w:rPr>
        <w:t xml:space="preserve"> данным</w:t>
      </w:r>
      <w:r w:rsidR="00523D24" w:rsidRPr="00847436">
        <w:rPr>
          <w:sz w:val="26"/>
          <w:szCs w:val="26"/>
        </w:rPr>
        <w:t xml:space="preserve"> профилем дистанционной образовательной технологии</w:t>
      </w:r>
      <w:r w:rsidRPr="00847436">
        <w:rPr>
          <w:sz w:val="26"/>
          <w:szCs w:val="26"/>
          <w:lang w:eastAsia="en-US"/>
        </w:rPr>
        <w:t>. Оргкомитет не рассылает задания участникам.</w:t>
      </w:r>
    </w:p>
    <w:p w:rsidR="00926A4C" w:rsidRPr="00847436" w:rsidRDefault="00926A4C" w:rsidP="00926A4C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</w:rPr>
        <w:t xml:space="preserve">Работы участников </w:t>
      </w:r>
      <w:r w:rsidR="000E0BAF" w:rsidRPr="00847436">
        <w:rPr>
          <w:sz w:val="26"/>
          <w:szCs w:val="26"/>
        </w:rPr>
        <w:t>второго</w:t>
      </w:r>
      <w:r w:rsidRPr="00847436">
        <w:rPr>
          <w:sz w:val="26"/>
          <w:szCs w:val="26"/>
        </w:rPr>
        <w:t xml:space="preserve"> отборочного этапа проверяются программно-аппаратным способом и результаты проверки апелляции не подлежат.</w:t>
      </w:r>
    </w:p>
    <w:p w:rsidR="00926A4C" w:rsidRPr="00847436" w:rsidRDefault="00926A4C" w:rsidP="00926A4C">
      <w:pPr>
        <w:numPr>
          <w:ilvl w:val="1"/>
          <w:numId w:val="5"/>
        </w:numPr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lastRenderedPageBreak/>
        <w:t xml:space="preserve">Результаты </w:t>
      </w:r>
      <w:r w:rsidR="000E0BAF" w:rsidRPr="00847436">
        <w:rPr>
          <w:sz w:val="26"/>
          <w:szCs w:val="26"/>
          <w:lang w:eastAsia="en-US"/>
        </w:rPr>
        <w:t>второго</w:t>
      </w:r>
      <w:r w:rsidRPr="00847436">
        <w:rPr>
          <w:sz w:val="26"/>
          <w:szCs w:val="26"/>
          <w:lang w:eastAsia="en-US"/>
        </w:rPr>
        <w:t xml:space="preserve"> отборочного этапа публикуются в личном кабинете участника. </w:t>
      </w:r>
      <w:r w:rsidR="002763B5" w:rsidRPr="00847436">
        <w:rPr>
          <w:sz w:val="26"/>
          <w:szCs w:val="26"/>
          <w:lang w:eastAsia="en-US"/>
        </w:rPr>
        <w:t xml:space="preserve">Информация о количестве баллов, набранных участниками </w:t>
      </w:r>
      <w:r w:rsidR="002763B5" w:rsidRPr="00847436">
        <w:rPr>
          <w:sz w:val="26"/>
          <w:szCs w:val="26"/>
        </w:rPr>
        <w:t xml:space="preserve">второго </w:t>
      </w:r>
      <w:r w:rsidR="002763B5" w:rsidRPr="00403F99">
        <w:rPr>
          <w:sz w:val="26"/>
          <w:szCs w:val="26"/>
        </w:rPr>
        <w:t>отборочного этапа</w:t>
      </w:r>
      <w:r w:rsidR="002763B5">
        <w:rPr>
          <w:sz w:val="26"/>
          <w:szCs w:val="26"/>
        </w:rPr>
        <w:t>,</w:t>
      </w:r>
      <w:r w:rsidR="002763B5" w:rsidRPr="00403F99">
        <w:rPr>
          <w:sz w:val="26"/>
          <w:szCs w:val="26"/>
          <w:lang w:eastAsia="en-US"/>
        </w:rPr>
        <w:t xml:space="preserve"> публикуется Оргкомитетом </w:t>
      </w:r>
      <w:r w:rsidR="002763B5" w:rsidRPr="00847436">
        <w:rPr>
          <w:sz w:val="26"/>
          <w:szCs w:val="26"/>
          <w:lang w:eastAsia="en-US"/>
        </w:rPr>
        <w:t xml:space="preserve">в обезличенном виде </w:t>
      </w:r>
      <w:r w:rsidR="002763B5" w:rsidRPr="00403F99">
        <w:rPr>
          <w:sz w:val="26"/>
          <w:szCs w:val="26"/>
        </w:rPr>
        <w:t>на Портале</w:t>
      </w:r>
      <w:r w:rsidR="002763B5" w:rsidRPr="00403F99">
        <w:rPr>
          <w:sz w:val="26"/>
          <w:szCs w:val="26"/>
          <w:lang w:eastAsia="en-US"/>
        </w:rPr>
        <w:t>.</w:t>
      </w:r>
      <w:r w:rsidR="002763B5">
        <w:rPr>
          <w:sz w:val="26"/>
          <w:szCs w:val="26"/>
          <w:lang w:eastAsia="en-US"/>
        </w:rPr>
        <w:t xml:space="preserve"> </w:t>
      </w:r>
      <w:r w:rsidRPr="00847436">
        <w:rPr>
          <w:sz w:val="26"/>
          <w:szCs w:val="26"/>
          <w:lang w:eastAsia="en-US"/>
        </w:rPr>
        <w:t>Оргкомитет не рассылает результаты по электронной почте и не информирует участников о результатах каким-либо иным образом.</w:t>
      </w:r>
    </w:p>
    <w:p w:rsidR="00926A4C" w:rsidRPr="00847436" w:rsidRDefault="00926A4C" w:rsidP="00926A4C">
      <w:pPr>
        <w:numPr>
          <w:ilvl w:val="1"/>
          <w:numId w:val="5"/>
        </w:numPr>
        <w:spacing w:before="120" w:after="24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 xml:space="preserve">Итоговый балл, полученный участником </w:t>
      </w:r>
      <w:r w:rsidR="000E0BAF" w:rsidRPr="00847436">
        <w:rPr>
          <w:sz w:val="26"/>
          <w:szCs w:val="26"/>
          <w:lang w:eastAsia="en-US"/>
        </w:rPr>
        <w:t>второго</w:t>
      </w:r>
      <w:r w:rsidRPr="00847436">
        <w:rPr>
          <w:sz w:val="26"/>
          <w:szCs w:val="26"/>
          <w:lang w:eastAsia="en-US"/>
        </w:rPr>
        <w:t xml:space="preserve"> отборочного этапа по профилю Олимпиады НТИ, подсчитывается как сумма баллов, набранных участником </w:t>
      </w:r>
      <w:r w:rsidR="000E0BAF" w:rsidRPr="00847436">
        <w:rPr>
          <w:sz w:val="26"/>
          <w:szCs w:val="26"/>
          <w:lang w:eastAsia="en-US"/>
        </w:rPr>
        <w:t xml:space="preserve">по всем последовательно выполненным </w:t>
      </w:r>
      <w:r w:rsidR="004E4A5D" w:rsidRPr="00847436">
        <w:rPr>
          <w:sz w:val="26"/>
          <w:szCs w:val="26"/>
          <w:lang w:eastAsia="en-US"/>
        </w:rPr>
        <w:t xml:space="preserve">блокам олимпиадного задания </w:t>
      </w:r>
      <w:r w:rsidRPr="00847436">
        <w:rPr>
          <w:sz w:val="26"/>
          <w:szCs w:val="26"/>
          <w:lang w:eastAsia="en-US"/>
        </w:rPr>
        <w:t>данного профиля.</w:t>
      </w:r>
    </w:p>
    <w:p w:rsidR="00DB67DF" w:rsidRPr="00847436" w:rsidRDefault="001F547B" w:rsidP="00B35EF7">
      <w:pPr>
        <w:pStyle w:val="a3"/>
        <w:numPr>
          <w:ilvl w:val="0"/>
          <w:numId w:val="5"/>
        </w:numPr>
        <w:shd w:val="clear" w:color="auto" w:fill="FFFFFF"/>
        <w:tabs>
          <w:tab w:val="left" w:pos="180"/>
          <w:tab w:val="left" w:pos="426"/>
          <w:tab w:val="left" w:pos="720"/>
        </w:tabs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47436">
        <w:rPr>
          <w:rFonts w:ascii="Times New Roman" w:hAnsi="Times New Roman"/>
          <w:b/>
          <w:sz w:val="26"/>
          <w:szCs w:val="26"/>
          <w:lang w:eastAsia="ru-RU"/>
        </w:rPr>
        <w:t xml:space="preserve">Порядок проведения олимпиадных состязаний </w:t>
      </w:r>
      <w:r w:rsidR="00DB67DF" w:rsidRPr="00847436">
        <w:rPr>
          <w:rFonts w:ascii="Times New Roman" w:hAnsi="Times New Roman"/>
          <w:b/>
          <w:sz w:val="26"/>
          <w:szCs w:val="26"/>
          <w:lang w:eastAsia="ru-RU"/>
        </w:rPr>
        <w:t>заключительного</w:t>
      </w:r>
      <w:r w:rsidRPr="00847436">
        <w:rPr>
          <w:rFonts w:ascii="Times New Roman" w:hAnsi="Times New Roman"/>
          <w:b/>
          <w:sz w:val="26"/>
          <w:szCs w:val="26"/>
          <w:lang w:eastAsia="ru-RU"/>
        </w:rPr>
        <w:t xml:space="preserve"> этапа</w:t>
      </w:r>
    </w:p>
    <w:p w:rsidR="00AE0CD9" w:rsidRPr="0014634F" w:rsidRDefault="008D6CFC" w:rsidP="00AE0CD9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634F">
        <w:rPr>
          <w:rFonts w:ascii="Times New Roman" w:hAnsi="Times New Roman"/>
          <w:sz w:val="26"/>
          <w:szCs w:val="26"/>
        </w:rPr>
        <w:t>Участникам, допущенным на заключительный этап</w:t>
      </w:r>
      <w:r w:rsidR="00803883" w:rsidRPr="0014634F">
        <w:rPr>
          <w:rFonts w:ascii="Times New Roman" w:hAnsi="Times New Roman"/>
          <w:sz w:val="26"/>
          <w:szCs w:val="26"/>
        </w:rPr>
        <w:t xml:space="preserve">, в обозначенные на Портале сроки </w:t>
      </w:r>
      <w:r w:rsidR="00AE0CD9" w:rsidRPr="0014634F">
        <w:rPr>
          <w:rFonts w:ascii="Times New Roman" w:hAnsi="Times New Roman"/>
          <w:sz w:val="26"/>
          <w:szCs w:val="26"/>
        </w:rPr>
        <w:t xml:space="preserve">Оргкомитет отправляет на адрес электронной почты, указанной при регистрации, </w:t>
      </w:r>
      <w:r w:rsidR="00D66A69" w:rsidRPr="0014634F">
        <w:rPr>
          <w:rFonts w:ascii="Times New Roman" w:hAnsi="Times New Roman"/>
          <w:sz w:val="26"/>
          <w:szCs w:val="26"/>
        </w:rPr>
        <w:t>памятку участника с информацией</w:t>
      </w:r>
      <w:r w:rsidR="00AE0CD9" w:rsidRPr="0014634F">
        <w:rPr>
          <w:rFonts w:ascii="Times New Roman" w:hAnsi="Times New Roman"/>
          <w:sz w:val="26"/>
          <w:szCs w:val="26"/>
        </w:rPr>
        <w:t xml:space="preserve"> о сроках,</w:t>
      </w:r>
      <w:r w:rsidR="00743CD9" w:rsidRPr="0014634F">
        <w:rPr>
          <w:rFonts w:ascii="Times New Roman" w:hAnsi="Times New Roman"/>
          <w:sz w:val="26"/>
          <w:szCs w:val="26"/>
        </w:rPr>
        <w:t xml:space="preserve"> перечне необходимых документов,</w:t>
      </w:r>
      <w:r w:rsidR="00AE0CD9" w:rsidRPr="0014634F">
        <w:rPr>
          <w:rFonts w:ascii="Times New Roman" w:hAnsi="Times New Roman"/>
          <w:sz w:val="26"/>
          <w:szCs w:val="26"/>
        </w:rPr>
        <w:t xml:space="preserve"> времени</w:t>
      </w:r>
      <w:r w:rsidRPr="0014634F">
        <w:rPr>
          <w:rFonts w:ascii="Times New Roman" w:hAnsi="Times New Roman"/>
          <w:sz w:val="26"/>
          <w:szCs w:val="26"/>
        </w:rPr>
        <w:t xml:space="preserve"> и</w:t>
      </w:r>
      <w:r w:rsidR="00AE0CD9" w:rsidRPr="0014634F">
        <w:rPr>
          <w:rFonts w:ascii="Times New Roman" w:hAnsi="Times New Roman"/>
          <w:sz w:val="26"/>
          <w:szCs w:val="26"/>
        </w:rPr>
        <w:t xml:space="preserve"> месте проведения </w:t>
      </w:r>
      <w:r w:rsidR="0014634F" w:rsidRPr="0014634F">
        <w:rPr>
          <w:rFonts w:ascii="Times New Roman" w:hAnsi="Times New Roman"/>
          <w:sz w:val="26"/>
          <w:szCs w:val="26"/>
        </w:rPr>
        <w:t xml:space="preserve">для данного профиля </w:t>
      </w:r>
      <w:r w:rsidR="00AE0CD9" w:rsidRPr="0014634F">
        <w:rPr>
          <w:rFonts w:ascii="Times New Roman" w:hAnsi="Times New Roman"/>
          <w:sz w:val="26"/>
          <w:szCs w:val="26"/>
        </w:rPr>
        <w:t>заключительного этапа Олимпиады НТИ (далее – Памятка участника).</w:t>
      </w:r>
    </w:p>
    <w:p w:rsidR="00AE0CD9" w:rsidRPr="00847436" w:rsidRDefault="00AE0CD9" w:rsidP="00AE0CD9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Регистрация на заключительный этап Олимпиады НТИ осуществляется </w:t>
      </w:r>
      <w:r w:rsidR="004E6975" w:rsidRPr="00847436">
        <w:rPr>
          <w:rFonts w:ascii="Times New Roman" w:hAnsi="Times New Roman"/>
          <w:sz w:val="26"/>
          <w:szCs w:val="26"/>
        </w:rPr>
        <w:t xml:space="preserve">в очной форме </w:t>
      </w:r>
      <w:r w:rsidR="00427335" w:rsidRPr="00847436">
        <w:rPr>
          <w:rFonts w:ascii="Times New Roman" w:hAnsi="Times New Roman"/>
          <w:sz w:val="26"/>
          <w:szCs w:val="26"/>
        </w:rPr>
        <w:t xml:space="preserve">лично участником </w:t>
      </w:r>
      <w:r w:rsidRPr="00847436">
        <w:rPr>
          <w:rFonts w:ascii="Times New Roman" w:hAnsi="Times New Roman"/>
          <w:sz w:val="26"/>
          <w:szCs w:val="26"/>
        </w:rPr>
        <w:t xml:space="preserve">в установленные Оргкомитетом </w:t>
      </w:r>
      <w:r w:rsidR="00743CD9" w:rsidRPr="00847436">
        <w:rPr>
          <w:rFonts w:ascii="Times New Roman" w:hAnsi="Times New Roman"/>
          <w:sz w:val="26"/>
          <w:szCs w:val="26"/>
        </w:rPr>
        <w:t>и указанные в Памятке участника сроки.</w:t>
      </w:r>
    </w:p>
    <w:p w:rsidR="000F2B15" w:rsidRPr="00847436" w:rsidRDefault="000F2B15" w:rsidP="00B35EF7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После завершения регистрации участников заключительного этапа по каждому профилю Олимпиады НТИ Оргкомитетом осуществляется деление участников на команды в соответствии с </w:t>
      </w:r>
      <w:r w:rsidR="00B2006B" w:rsidRPr="00847436">
        <w:rPr>
          <w:rFonts w:ascii="Times New Roman" w:hAnsi="Times New Roman"/>
          <w:sz w:val="26"/>
          <w:szCs w:val="26"/>
        </w:rPr>
        <w:t>тем</w:t>
      </w:r>
      <w:r w:rsidR="00DA7DA0" w:rsidRPr="00847436">
        <w:rPr>
          <w:rFonts w:ascii="Times New Roman" w:hAnsi="Times New Roman"/>
          <w:sz w:val="26"/>
          <w:szCs w:val="26"/>
        </w:rPr>
        <w:t>и</w:t>
      </w:r>
      <w:r w:rsidR="00B2006B" w:rsidRPr="00847436">
        <w:rPr>
          <w:rFonts w:ascii="Times New Roman" w:hAnsi="Times New Roman"/>
          <w:sz w:val="26"/>
          <w:szCs w:val="26"/>
        </w:rPr>
        <w:t xml:space="preserve"> класс</w:t>
      </w:r>
      <w:r w:rsidR="00DA7DA0" w:rsidRPr="00847436">
        <w:rPr>
          <w:rFonts w:ascii="Times New Roman" w:hAnsi="Times New Roman"/>
          <w:sz w:val="26"/>
          <w:szCs w:val="26"/>
        </w:rPr>
        <w:t>а</w:t>
      </w:r>
      <w:r w:rsidR="00B2006B" w:rsidRPr="00847436">
        <w:rPr>
          <w:rFonts w:ascii="Times New Roman" w:hAnsi="Times New Roman"/>
          <w:sz w:val="26"/>
          <w:szCs w:val="26"/>
        </w:rPr>
        <w:t>м</w:t>
      </w:r>
      <w:r w:rsidR="00DA7DA0" w:rsidRPr="00847436">
        <w:rPr>
          <w:rFonts w:ascii="Times New Roman" w:hAnsi="Times New Roman"/>
          <w:sz w:val="26"/>
          <w:szCs w:val="26"/>
        </w:rPr>
        <w:t>и</w:t>
      </w:r>
      <w:r w:rsidR="00B2006B" w:rsidRPr="00847436">
        <w:rPr>
          <w:rFonts w:ascii="Times New Roman" w:hAnsi="Times New Roman"/>
          <w:sz w:val="26"/>
          <w:szCs w:val="26"/>
        </w:rPr>
        <w:t xml:space="preserve">, </w:t>
      </w:r>
      <w:r w:rsidR="00DA7DA0" w:rsidRPr="00847436">
        <w:rPr>
          <w:rFonts w:ascii="Times New Roman" w:hAnsi="Times New Roman"/>
          <w:sz w:val="26"/>
          <w:szCs w:val="26"/>
        </w:rPr>
        <w:t xml:space="preserve">по </w:t>
      </w:r>
      <w:r w:rsidR="00B2006B" w:rsidRPr="00847436">
        <w:rPr>
          <w:rFonts w:ascii="Times New Roman" w:hAnsi="Times New Roman"/>
          <w:sz w:val="26"/>
          <w:szCs w:val="26"/>
        </w:rPr>
        <w:t>котор</w:t>
      </w:r>
      <w:r w:rsidR="00DA7DA0" w:rsidRPr="00847436">
        <w:rPr>
          <w:rFonts w:ascii="Times New Roman" w:hAnsi="Times New Roman"/>
          <w:sz w:val="26"/>
          <w:szCs w:val="26"/>
        </w:rPr>
        <w:t>ы</w:t>
      </w:r>
      <w:r w:rsidR="00B2006B" w:rsidRPr="00847436">
        <w:rPr>
          <w:rFonts w:ascii="Times New Roman" w:hAnsi="Times New Roman"/>
          <w:sz w:val="26"/>
          <w:szCs w:val="26"/>
        </w:rPr>
        <w:t xml:space="preserve">м </w:t>
      </w:r>
      <w:r w:rsidR="0042406D" w:rsidRPr="00847436">
        <w:rPr>
          <w:rFonts w:ascii="Times New Roman" w:hAnsi="Times New Roman"/>
          <w:sz w:val="26"/>
          <w:szCs w:val="26"/>
        </w:rPr>
        <w:t xml:space="preserve">участники </w:t>
      </w:r>
      <w:r w:rsidR="00B2006B" w:rsidRPr="00847436">
        <w:rPr>
          <w:rFonts w:ascii="Times New Roman" w:hAnsi="Times New Roman"/>
          <w:sz w:val="26"/>
          <w:szCs w:val="26"/>
        </w:rPr>
        <w:t>выполн</w:t>
      </w:r>
      <w:r w:rsidR="0042406D" w:rsidRPr="00847436">
        <w:rPr>
          <w:rFonts w:ascii="Times New Roman" w:hAnsi="Times New Roman"/>
          <w:sz w:val="26"/>
          <w:szCs w:val="26"/>
        </w:rPr>
        <w:t>яли</w:t>
      </w:r>
      <w:r w:rsidR="00DA7DA0" w:rsidRPr="00847436">
        <w:rPr>
          <w:rFonts w:ascii="Times New Roman" w:hAnsi="Times New Roman"/>
          <w:sz w:val="26"/>
          <w:szCs w:val="26"/>
        </w:rPr>
        <w:t xml:space="preserve"> </w:t>
      </w:r>
      <w:r w:rsidR="00B2006B" w:rsidRPr="00847436">
        <w:rPr>
          <w:rFonts w:ascii="Times New Roman" w:hAnsi="Times New Roman"/>
          <w:sz w:val="26"/>
          <w:szCs w:val="26"/>
        </w:rPr>
        <w:t xml:space="preserve">задания на первом </w:t>
      </w:r>
      <w:r w:rsidR="00DA7DA0" w:rsidRPr="00847436">
        <w:rPr>
          <w:rFonts w:ascii="Times New Roman" w:hAnsi="Times New Roman"/>
          <w:sz w:val="26"/>
          <w:szCs w:val="26"/>
        </w:rPr>
        <w:t xml:space="preserve">и втором </w:t>
      </w:r>
      <w:r w:rsidR="00B2006B" w:rsidRPr="00847436">
        <w:rPr>
          <w:rFonts w:ascii="Times New Roman" w:hAnsi="Times New Roman"/>
          <w:sz w:val="26"/>
          <w:szCs w:val="26"/>
        </w:rPr>
        <w:t>отборочн</w:t>
      </w:r>
      <w:r w:rsidR="00DA7DA0" w:rsidRPr="00847436">
        <w:rPr>
          <w:rFonts w:ascii="Times New Roman" w:hAnsi="Times New Roman"/>
          <w:sz w:val="26"/>
          <w:szCs w:val="26"/>
        </w:rPr>
        <w:t>ых</w:t>
      </w:r>
      <w:r w:rsidR="00B2006B" w:rsidRPr="00847436">
        <w:rPr>
          <w:rFonts w:ascii="Times New Roman" w:hAnsi="Times New Roman"/>
          <w:sz w:val="26"/>
          <w:szCs w:val="26"/>
        </w:rPr>
        <w:t xml:space="preserve"> этап</w:t>
      </w:r>
      <w:r w:rsidR="00DA7DA0" w:rsidRPr="00847436">
        <w:rPr>
          <w:rFonts w:ascii="Times New Roman" w:hAnsi="Times New Roman"/>
          <w:sz w:val="26"/>
          <w:szCs w:val="26"/>
        </w:rPr>
        <w:t>ах</w:t>
      </w:r>
      <w:r w:rsidR="00B2006B" w:rsidRPr="00847436">
        <w:rPr>
          <w:rFonts w:ascii="Times New Roman" w:hAnsi="Times New Roman"/>
          <w:sz w:val="26"/>
          <w:szCs w:val="26"/>
        </w:rPr>
        <w:t xml:space="preserve"> по данному профилю</w:t>
      </w:r>
      <w:r w:rsidR="002E795D">
        <w:rPr>
          <w:rFonts w:ascii="Times New Roman" w:hAnsi="Times New Roman"/>
          <w:sz w:val="26"/>
          <w:szCs w:val="26"/>
        </w:rPr>
        <w:t xml:space="preserve"> (или </w:t>
      </w:r>
      <w:proofErr w:type="spellStart"/>
      <w:r w:rsidR="002E795D">
        <w:rPr>
          <w:rFonts w:ascii="Times New Roman" w:hAnsi="Times New Roman"/>
          <w:sz w:val="26"/>
          <w:szCs w:val="26"/>
        </w:rPr>
        <w:t>подпрофилю</w:t>
      </w:r>
      <w:proofErr w:type="spellEnd"/>
      <w:r w:rsidR="002E795D">
        <w:rPr>
          <w:rFonts w:ascii="Times New Roman" w:hAnsi="Times New Roman"/>
          <w:sz w:val="26"/>
          <w:szCs w:val="26"/>
        </w:rPr>
        <w:t xml:space="preserve"> при его наличии)</w:t>
      </w:r>
      <w:r w:rsidRPr="00847436">
        <w:rPr>
          <w:rFonts w:ascii="Times New Roman" w:hAnsi="Times New Roman"/>
          <w:sz w:val="26"/>
          <w:szCs w:val="26"/>
        </w:rPr>
        <w:t>.</w:t>
      </w:r>
    </w:p>
    <w:p w:rsidR="00222AF4" w:rsidRPr="00847436" w:rsidRDefault="009228C3" w:rsidP="00B35EF7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Заключительный</w:t>
      </w:r>
      <w:r w:rsidR="000B5301" w:rsidRPr="00847436">
        <w:rPr>
          <w:rFonts w:ascii="Times New Roman" w:hAnsi="Times New Roman"/>
          <w:sz w:val="26"/>
          <w:szCs w:val="26"/>
        </w:rPr>
        <w:t xml:space="preserve"> этап Олимпиады НТИ по каждому профилю состоит </w:t>
      </w:r>
      <w:r w:rsidR="00222AF4" w:rsidRPr="00847436">
        <w:rPr>
          <w:rFonts w:ascii="Times New Roman" w:hAnsi="Times New Roman"/>
          <w:sz w:val="26"/>
          <w:szCs w:val="26"/>
        </w:rPr>
        <w:t>из двух частей:</w:t>
      </w:r>
    </w:p>
    <w:p w:rsidR="000B5301" w:rsidRPr="00847436" w:rsidRDefault="00222AF4" w:rsidP="00222AF4">
      <w:pPr>
        <w:pStyle w:val="a3"/>
        <w:tabs>
          <w:tab w:val="left" w:pos="0"/>
          <w:tab w:val="left" w:pos="709"/>
        </w:tabs>
        <w:spacing w:before="120"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- первая часть – </w:t>
      </w:r>
      <w:r w:rsidR="000B5301" w:rsidRPr="00847436">
        <w:rPr>
          <w:rFonts w:ascii="Times New Roman" w:hAnsi="Times New Roman"/>
          <w:sz w:val="26"/>
          <w:szCs w:val="26"/>
        </w:rPr>
        <w:t>выполнени</w:t>
      </w:r>
      <w:r w:rsidRPr="00847436">
        <w:rPr>
          <w:rFonts w:ascii="Times New Roman" w:hAnsi="Times New Roman"/>
          <w:sz w:val="26"/>
          <w:szCs w:val="26"/>
        </w:rPr>
        <w:t>е</w:t>
      </w:r>
      <w:r w:rsidR="000B5301" w:rsidRPr="00847436">
        <w:rPr>
          <w:rFonts w:ascii="Times New Roman" w:hAnsi="Times New Roman"/>
          <w:sz w:val="26"/>
          <w:szCs w:val="26"/>
        </w:rPr>
        <w:t xml:space="preserve"> участниками в </w:t>
      </w:r>
      <w:r w:rsidR="009228C3" w:rsidRPr="00847436">
        <w:rPr>
          <w:rFonts w:ascii="Times New Roman" w:hAnsi="Times New Roman"/>
          <w:sz w:val="26"/>
          <w:szCs w:val="26"/>
        </w:rPr>
        <w:t xml:space="preserve">очной </w:t>
      </w:r>
      <w:r w:rsidR="000B5301" w:rsidRPr="00847436">
        <w:rPr>
          <w:rFonts w:ascii="Times New Roman" w:hAnsi="Times New Roman"/>
          <w:sz w:val="26"/>
          <w:szCs w:val="26"/>
        </w:rPr>
        <w:t>форме олимпиадных заданий в соответствии с перечнем олимпиадных состязаний, опубликованным на Портале</w:t>
      </w:r>
      <w:r w:rsidRPr="00847436">
        <w:rPr>
          <w:rFonts w:ascii="Times New Roman" w:hAnsi="Times New Roman"/>
          <w:sz w:val="26"/>
          <w:szCs w:val="26"/>
        </w:rPr>
        <w:t>;</w:t>
      </w:r>
    </w:p>
    <w:p w:rsidR="00222AF4" w:rsidRPr="00847436" w:rsidRDefault="00222AF4" w:rsidP="00222AF4">
      <w:pPr>
        <w:pStyle w:val="a3"/>
        <w:tabs>
          <w:tab w:val="left" w:pos="0"/>
          <w:tab w:val="left" w:pos="709"/>
        </w:tabs>
        <w:spacing w:before="120"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- вторая часть – выполнение командами участников</w:t>
      </w:r>
      <w:r w:rsidR="00B90D36" w:rsidRPr="00847436">
        <w:rPr>
          <w:rFonts w:ascii="Times New Roman" w:hAnsi="Times New Roman"/>
          <w:sz w:val="26"/>
          <w:szCs w:val="26"/>
        </w:rPr>
        <w:t xml:space="preserve"> </w:t>
      </w:r>
      <w:r w:rsidR="009F4EE6" w:rsidRPr="00847436">
        <w:rPr>
          <w:rFonts w:ascii="Times New Roman" w:hAnsi="Times New Roman"/>
          <w:sz w:val="26"/>
          <w:szCs w:val="26"/>
        </w:rPr>
        <w:t xml:space="preserve">заданий профиля </w:t>
      </w:r>
      <w:r w:rsidR="002E795D">
        <w:rPr>
          <w:rFonts w:ascii="Times New Roman" w:hAnsi="Times New Roman"/>
          <w:sz w:val="26"/>
          <w:szCs w:val="26"/>
        </w:rPr>
        <w:t xml:space="preserve">(или своего </w:t>
      </w:r>
      <w:proofErr w:type="spellStart"/>
      <w:r w:rsidR="002E795D">
        <w:rPr>
          <w:rFonts w:ascii="Times New Roman" w:hAnsi="Times New Roman"/>
          <w:sz w:val="26"/>
          <w:szCs w:val="26"/>
        </w:rPr>
        <w:t>подпрофиля</w:t>
      </w:r>
      <w:proofErr w:type="spellEnd"/>
      <w:r w:rsidR="002E795D">
        <w:rPr>
          <w:rFonts w:ascii="Times New Roman" w:hAnsi="Times New Roman"/>
          <w:sz w:val="26"/>
          <w:szCs w:val="26"/>
        </w:rPr>
        <w:t xml:space="preserve">) </w:t>
      </w:r>
      <w:r w:rsidR="009F4EE6" w:rsidRPr="00847436">
        <w:rPr>
          <w:rFonts w:ascii="Times New Roman" w:hAnsi="Times New Roman"/>
          <w:sz w:val="26"/>
          <w:szCs w:val="26"/>
        </w:rPr>
        <w:t>в очной форме с пр</w:t>
      </w:r>
      <w:r w:rsidR="0042406D" w:rsidRPr="00847436">
        <w:rPr>
          <w:rFonts w:ascii="Times New Roman" w:hAnsi="Times New Roman"/>
          <w:sz w:val="26"/>
          <w:szCs w:val="26"/>
        </w:rPr>
        <w:t>едоставлением результата в формате, установленном</w:t>
      </w:r>
      <w:r w:rsidR="009F4EE6" w:rsidRPr="00847436">
        <w:rPr>
          <w:rFonts w:ascii="Times New Roman" w:hAnsi="Times New Roman"/>
          <w:sz w:val="26"/>
          <w:szCs w:val="26"/>
        </w:rPr>
        <w:t xml:space="preserve"> технологией автоматизированной проверки по данному профилю.</w:t>
      </w:r>
    </w:p>
    <w:p w:rsidR="00F31C17" w:rsidRPr="00F82129" w:rsidRDefault="00F31C17" w:rsidP="009228C3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82129">
        <w:rPr>
          <w:rFonts w:ascii="Times New Roman" w:hAnsi="Times New Roman"/>
          <w:sz w:val="26"/>
          <w:szCs w:val="26"/>
        </w:rPr>
        <w:t>По решению Оргкомитета для каждого из профилей может быть установлена процедура определения индивидуального вклада участников</w:t>
      </w:r>
      <w:r w:rsidR="005D11D2" w:rsidRPr="00F82129">
        <w:rPr>
          <w:rFonts w:ascii="Times New Roman" w:hAnsi="Times New Roman"/>
          <w:sz w:val="26"/>
          <w:szCs w:val="26"/>
        </w:rPr>
        <w:t xml:space="preserve"> в выполнение второй части заключительного этапа. В случае принятия данного решения по профилю каждый из участников получает по итогам проверки за вторую часть заключительного этапа дополнительные баллы</w:t>
      </w:r>
      <w:r w:rsidR="00A852E9" w:rsidRPr="00F82129">
        <w:rPr>
          <w:rFonts w:ascii="Times New Roman" w:hAnsi="Times New Roman"/>
          <w:sz w:val="26"/>
          <w:szCs w:val="26"/>
        </w:rPr>
        <w:t>, не превышающие установленное для профиля значение</w:t>
      </w:r>
      <w:r w:rsidR="005D11D2" w:rsidRPr="00F82129">
        <w:rPr>
          <w:rFonts w:ascii="Times New Roman" w:hAnsi="Times New Roman"/>
          <w:sz w:val="26"/>
          <w:szCs w:val="26"/>
        </w:rPr>
        <w:t>.</w:t>
      </w:r>
      <w:r w:rsidR="00A852E9" w:rsidRPr="00F82129">
        <w:rPr>
          <w:rFonts w:ascii="Times New Roman" w:hAnsi="Times New Roman"/>
          <w:sz w:val="26"/>
          <w:szCs w:val="26"/>
        </w:rPr>
        <w:t xml:space="preserve"> Данное решение доводится до сведения участников до проведения заключительного этапа посредством публикации на Портале</w:t>
      </w:r>
      <w:r w:rsidR="0043461E" w:rsidRPr="00F82129">
        <w:rPr>
          <w:rFonts w:ascii="Times New Roman" w:hAnsi="Times New Roman"/>
          <w:sz w:val="26"/>
          <w:szCs w:val="26"/>
        </w:rPr>
        <w:t>.</w:t>
      </w:r>
    </w:p>
    <w:p w:rsidR="00C72A02" w:rsidRPr="00175D67" w:rsidRDefault="00CA00BB" w:rsidP="009228C3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итогам проверки работ заключительного этапа в совокупности за первую и вторую части участник получает от 0 до 100 баллов</w:t>
      </w:r>
      <w:r w:rsidR="00F34A36">
        <w:rPr>
          <w:rFonts w:ascii="Times New Roman" w:hAnsi="Times New Roman"/>
          <w:sz w:val="26"/>
          <w:szCs w:val="26"/>
        </w:rPr>
        <w:t xml:space="preserve"> (далее – взвешенная сумма баллов)</w:t>
      </w:r>
      <w:r>
        <w:rPr>
          <w:rFonts w:ascii="Times New Roman" w:hAnsi="Times New Roman"/>
          <w:sz w:val="26"/>
          <w:szCs w:val="26"/>
        </w:rPr>
        <w:t>. При этом максимальное число баллов за каждую из частей для каждого профиля устанавливается</w:t>
      </w:r>
      <w:r w:rsidR="00586276" w:rsidRPr="00175D67">
        <w:rPr>
          <w:rFonts w:ascii="Times New Roman" w:hAnsi="Times New Roman"/>
          <w:sz w:val="26"/>
          <w:szCs w:val="26"/>
        </w:rPr>
        <w:t xml:space="preserve"> решением Оргкомитета </w:t>
      </w:r>
      <w:r>
        <w:rPr>
          <w:rFonts w:ascii="Times New Roman" w:hAnsi="Times New Roman"/>
          <w:sz w:val="26"/>
          <w:szCs w:val="26"/>
        </w:rPr>
        <w:t xml:space="preserve">и доводится до сведения участников. </w:t>
      </w:r>
    </w:p>
    <w:p w:rsidR="00DB67DF" w:rsidRPr="00847436" w:rsidRDefault="006B32F1" w:rsidP="009228C3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75D67">
        <w:rPr>
          <w:rFonts w:ascii="Times New Roman" w:hAnsi="Times New Roman"/>
          <w:sz w:val="26"/>
          <w:szCs w:val="26"/>
        </w:rPr>
        <w:t>Олимпиадные с</w:t>
      </w:r>
      <w:r w:rsidR="009228C3" w:rsidRPr="00175D67">
        <w:rPr>
          <w:rFonts w:ascii="Times New Roman" w:hAnsi="Times New Roman"/>
          <w:sz w:val="26"/>
          <w:szCs w:val="26"/>
        </w:rPr>
        <w:t xml:space="preserve">остязания </w:t>
      </w:r>
      <w:r w:rsidRPr="00175D67">
        <w:rPr>
          <w:rFonts w:ascii="Times New Roman" w:hAnsi="Times New Roman"/>
          <w:sz w:val="26"/>
          <w:szCs w:val="26"/>
        </w:rPr>
        <w:t xml:space="preserve">первой части </w:t>
      </w:r>
      <w:r w:rsidR="009228C3" w:rsidRPr="00175D67">
        <w:rPr>
          <w:rFonts w:ascii="Times New Roman" w:hAnsi="Times New Roman"/>
          <w:sz w:val="26"/>
          <w:szCs w:val="26"/>
        </w:rPr>
        <w:t>заключительного этапа проводятся в</w:t>
      </w:r>
      <w:r w:rsidR="009228C3" w:rsidRPr="00847436">
        <w:rPr>
          <w:rFonts w:ascii="Times New Roman" w:hAnsi="Times New Roman"/>
          <w:sz w:val="26"/>
          <w:szCs w:val="26"/>
        </w:rPr>
        <w:t xml:space="preserve"> соответствии с расписанием, опубликованном на Портале и содержащемся в Памятке участника. </w:t>
      </w:r>
      <w:r w:rsidR="00DB67DF" w:rsidRPr="00847436">
        <w:rPr>
          <w:rFonts w:ascii="Times New Roman" w:hAnsi="Times New Roman"/>
          <w:sz w:val="26"/>
          <w:szCs w:val="26"/>
        </w:rPr>
        <w:t>Продолжительность олимпиадных состязаний различна и зависит от пр</w:t>
      </w:r>
      <w:r w:rsidR="00101404" w:rsidRPr="00847436">
        <w:rPr>
          <w:rFonts w:ascii="Times New Roman" w:hAnsi="Times New Roman"/>
          <w:sz w:val="26"/>
          <w:szCs w:val="26"/>
        </w:rPr>
        <w:t>офиля</w:t>
      </w:r>
      <w:r w:rsidR="00DB67DF" w:rsidRPr="00847436">
        <w:rPr>
          <w:rFonts w:ascii="Times New Roman" w:hAnsi="Times New Roman"/>
          <w:sz w:val="26"/>
          <w:szCs w:val="26"/>
        </w:rPr>
        <w:t xml:space="preserve"> и класса.</w:t>
      </w:r>
    </w:p>
    <w:p w:rsidR="00DB67DF" w:rsidRPr="00847436" w:rsidRDefault="00DB67DF" w:rsidP="00B35EF7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Участник должен прибыть к месту проведения олимпиадных состязаний </w:t>
      </w:r>
      <w:r w:rsidR="006B32F1" w:rsidRPr="00847436">
        <w:rPr>
          <w:rFonts w:ascii="Times New Roman" w:hAnsi="Times New Roman"/>
          <w:sz w:val="26"/>
          <w:szCs w:val="26"/>
        </w:rPr>
        <w:t xml:space="preserve">первой части заключительного этапа </w:t>
      </w:r>
      <w:r w:rsidRPr="00847436">
        <w:rPr>
          <w:rFonts w:ascii="Times New Roman" w:hAnsi="Times New Roman"/>
          <w:sz w:val="26"/>
          <w:szCs w:val="26"/>
        </w:rPr>
        <w:t>не менее чем за 40 минут до их начала и иметь при себе паспорт или иной документ, удостоверяющий его личность, а также документ, подтверждающий статус учащегося (справку из образовательно</w:t>
      </w:r>
      <w:r w:rsidR="001832A5" w:rsidRPr="00847436">
        <w:rPr>
          <w:rFonts w:ascii="Times New Roman" w:hAnsi="Times New Roman"/>
          <w:sz w:val="26"/>
          <w:szCs w:val="26"/>
        </w:rPr>
        <w:t>й организации</w:t>
      </w:r>
      <w:r w:rsidRPr="00847436">
        <w:rPr>
          <w:rFonts w:ascii="Times New Roman" w:hAnsi="Times New Roman"/>
          <w:sz w:val="26"/>
          <w:szCs w:val="26"/>
        </w:rPr>
        <w:t>). При отсутствии необходимых документов участник не допускается к олимпиадным состязаниям.</w:t>
      </w:r>
    </w:p>
    <w:p w:rsidR="00C7615D" w:rsidRPr="00847436" w:rsidRDefault="00C7615D" w:rsidP="00C7615D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Участник, опоздавший к началу олимпиадных состязаний</w:t>
      </w:r>
      <w:r w:rsidR="00190061" w:rsidRPr="00847436">
        <w:rPr>
          <w:rFonts w:ascii="Times New Roman" w:hAnsi="Times New Roman"/>
          <w:sz w:val="26"/>
          <w:szCs w:val="26"/>
        </w:rPr>
        <w:t xml:space="preserve"> </w:t>
      </w:r>
      <w:r w:rsidR="006B32F1" w:rsidRPr="00847436">
        <w:rPr>
          <w:rFonts w:ascii="Times New Roman" w:hAnsi="Times New Roman"/>
          <w:sz w:val="26"/>
          <w:szCs w:val="26"/>
        </w:rPr>
        <w:t xml:space="preserve">первой части заключительного этапа не </w:t>
      </w:r>
      <w:r w:rsidR="00190061" w:rsidRPr="00847436">
        <w:rPr>
          <w:rFonts w:ascii="Times New Roman" w:hAnsi="Times New Roman"/>
          <w:sz w:val="26"/>
          <w:szCs w:val="26"/>
        </w:rPr>
        <w:t>более чем на</w:t>
      </w:r>
      <w:r w:rsidRPr="00847436">
        <w:rPr>
          <w:rFonts w:ascii="Times New Roman" w:hAnsi="Times New Roman"/>
          <w:sz w:val="26"/>
          <w:szCs w:val="26"/>
        </w:rPr>
        <w:t xml:space="preserve"> </w:t>
      </w:r>
      <w:r w:rsidR="00190061" w:rsidRPr="00847436">
        <w:rPr>
          <w:rFonts w:ascii="Times New Roman" w:hAnsi="Times New Roman"/>
          <w:sz w:val="26"/>
          <w:szCs w:val="26"/>
        </w:rPr>
        <w:t xml:space="preserve">час, </w:t>
      </w:r>
      <w:r w:rsidRPr="00847436">
        <w:rPr>
          <w:rFonts w:ascii="Times New Roman" w:hAnsi="Times New Roman"/>
          <w:sz w:val="26"/>
          <w:szCs w:val="26"/>
        </w:rPr>
        <w:t>имеет право принять в них участие, но время выполнения заданий не продлевается.</w:t>
      </w:r>
    </w:p>
    <w:p w:rsidR="00DB67DF" w:rsidRPr="00847436" w:rsidRDefault="00DB67DF" w:rsidP="006B32F1">
      <w:pPr>
        <w:pStyle w:val="a3"/>
        <w:numPr>
          <w:ilvl w:val="1"/>
          <w:numId w:val="5"/>
        </w:numPr>
        <w:spacing w:before="120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Участн</w:t>
      </w:r>
      <w:r w:rsidR="006B32F1" w:rsidRPr="00847436">
        <w:rPr>
          <w:rFonts w:ascii="Times New Roman" w:hAnsi="Times New Roman"/>
          <w:sz w:val="26"/>
          <w:szCs w:val="26"/>
        </w:rPr>
        <w:t xml:space="preserve">ик, выполняющий задания олимпиадного состязания первой части заключительного этапа </w:t>
      </w:r>
      <w:r w:rsidRPr="00847436">
        <w:rPr>
          <w:rFonts w:ascii="Times New Roman" w:hAnsi="Times New Roman"/>
          <w:sz w:val="26"/>
          <w:szCs w:val="26"/>
        </w:rPr>
        <w:t xml:space="preserve">может иметь на рабочем месте документы, удостоверяющие личность и статус учащегося, </w:t>
      </w:r>
      <w:r w:rsidR="003B5A85" w:rsidRPr="00847436">
        <w:rPr>
          <w:rFonts w:ascii="Times New Roman" w:hAnsi="Times New Roman"/>
          <w:sz w:val="26"/>
          <w:szCs w:val="26"/>
        </w:rPr>
        <w:t xml:space="preserve">необходимые канцелярские и </w:t>
      </w:r>
      <w:r w:rsidRPr="00847436">
        <w:rPr>
          <w:rFonts w:ascii="Times New Roman" w:hAnsi="Times New Roman"/>
          <w:sz w:val="26"/>
          <w:szCs w:val="26"/>
        </w:rPr>
        <w:t>письменные принадлежности, допускается наличие питьевой воды</w:t>
      </w:r>
      <w:r w:rsidR="00B35869" w:rsidRPr="00847436">
        <w:rPr>
          <w:rFonts w:ascii="Times New Roman" w:hAnsi="Times New Roman"/>
          <w:sz w:val="26"/>
          <w:szCs w:val="26"/>
        </w:rPr>
        <w:t>.</w:t>
      </w:r>
    </w:p>
    <w:p w:rsidR="00B35869" w:rsidRPr="00847436" w:rsidRDefault="00B35869" w:rsidP="00B35869">
      <w:pPr>
        <w:pStyle w:val="a3"/>
        <w:numPr>
          <w:ilvl w:val="1"/>
          <w:numId w:val="5"/>
        </w:numPr>
        <w:tabs>
          <w:tab w:val="left" w:pos="0"/>
        </w:tabs>
        <w:spacing w:before="120"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Во время проведения олимпиадных состязаний </w:t>
      </w:r>
      <w:r w:rsidR="004C3CEB" w:rsidRPr="00847436">
        <w:rPr>
          <w:rFonts w:ascii="Times New Roman" w:hAnsi="Times New Roman"/>
          <w:sz w:val="26"/>
          <w:szCs w:val="26"/>
        </w:rPr>
        <w:t xml:space="preserve">первой части заключительного этапа </w:t>
      </w:r>
      <w:r w:rsidRPr="00847436">
        <w:rPr>
          <w:rFonts w:ascii="Times New Roman" w:hAnsi="Times New Roman"/>
          <w:sz w:val="26"/>
          <w:szCs w:val="26"/>
        </w:rPr>
        <w:t xml:space="preserve">участнику запрещается общаться и обмениваться любыми </w:t>
      </w:r>
      <w:r w:rsidR="00E466C5" w:rsidRPr="00847436">
        <w:rPr>
          <w:rFonts w:ascii="Times New Roman" w:hAnsi="Times New Roman"/>
          <w:sz w:val="26"/>
          <w:szCs w:val="26"/>
        </w:rPr>
        <w:t xml:space="preserve">материалами и </w:t>
      </w:r>
      <w:r w:rsidRPr="00847436">
        <w:rPr>
          <w:rFonts w:ascii="Times New Roman" w:hAnsi="Times New Roman"/>
          <w:sz w:val="26"/>
          <w:szCs w:val="26"/>
        </w:rPr>
        <w:t xml:space="preserve">предметами с другими участниками, </w:t>
      </w:r>
      <w:r w:rsidR="0080439D" w:rsidRPr="00847436">
        <w:rPr>
          <w:rFonts w:ascii="Times New Roman" w:hAnsi="Times New Roman"/>
          <w:sz w:val="26"/>
          <w:szCs w:val="26"/>
        </w:rPr>
        <w:t xml:space="preserve">списывать самому и позволять списывать </w:t>
      </w:r>
      <w:r w:rsidR="00306113" w:rsidRPr="00847436">
        <w:rPr>
          <w:rFonts w:ascii="Times New Roman" w:hAnsi="Times New Roman"/>
          <w:sz w:val="26"/>
          <w:szCs w:val="26"/>
        </w:rPr>
        <w:t xml:space="preserve">у себя </w:t>
      </w:r>
      <w:r w:rsidR="0080439D" w:rsidRPr="00847436">
        <w:rPr>
          <w:rFonts w:ascii="Times New Roman" w:hAnsi="Times New Roman"/>
          <w:sz w:val="26"/>
          <w:szCs w:val="26"/>
        </w:rPr>
        <w:t>выполненные задания,</w:t>
      </w:r>
      <w:r w:rsidR="00E466C5" w:rsidRPr="00847436">
        <w:rPr>
          <w:rFonts w:ascii="Times New Roman" w:hAnsi="Times New Roman"/>
          <w:sz w:val="26"/>
          <w:szCs w:val="26"/>
        </w:rPr>
        <w:t xml:space="preserve"> </w:t>
      </w:r>
      <w:r w:rsidRPr="00847436">
        <w:rPr>
          <w:rFonts w:ascii="Times New Roman" w:hAnsi="Times New Roman"/>
          <w:sz w:val="26"/>
          <w:szCs w:val="26"/>
        </w:rPr>
        <w:t>вставать без разрешения организаторов, иметь на рабочем месте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 за исключением средств, у</w:t>
      </w:r>
      <w:r w:rsidR="00001C47" w:rsidRPr="00847436">
        <w:rPr>
          <w:rFonts w:ascii="Times New Roman" w:hAnsi="Times New Roman"/>
          <w:sz w:val="26"/>
          <w:szCs w:val="26"/>
        </w:rPr>
        <w:t>твержденн</w:t>
      </w:r>
      <w:r w:rsidRPr="00847436">
        <w:rPr>
          <w:rFonts w:ascii="Times New Roman" w:hAnsi="Times New Roman"/>
          <w:sz w:val="26"/>
          <w:szCs w:val="26"/>
        </w:rPr>
        <w:t xml:space="preserve">ых решением Оргкомитета, и специальных технических средств для участников </w:t>
      </w:r>
      <w:r w:rsidR="00750F06" w:rsidRPr="00847436">
        <w:rPr>
          <w:rFonts w:ascii="Times New Roman" w:hAnsi="Times New Roman"/>
          <w:sz w:val="26"/>
          <w:szCs w:val="26"/>
        </w:rPr>
        <w:t>О</w:t>
      </w:r>
      <w:r w:rsidRPr="00847436">
        <w:rPr>
          <w:rFonts w:ascii="Times New Roman" w:hAnsi="Times New Roman"/>
          <w:sz w:val="26"/>
          <w:szCs w:val="26"/>
        </w:rPr>
        <w:t>лимпиады с ограниченными возможностями здоровья.</w:t>
      </w:r>
    </w:p>
    <w:p w:rsidR="00DB67DF" w:rsidRPr="00061AF8" w:rsidRDefault="00DB67DF" w:rsidP="00643394">
      <w:pPr>
        <w:pStyle w:val="a3"/>
        <w:numPr>
          <w:ilvl w:val="1"/>
          <w:numId w:val="5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61AF8">
        <w:rPr>
          <w:rFonts w:ascii="Times New Roman" w:hAnsi="Times New Roman"/>
          <w:sz w:val="26"/>
          <w:szCs w:val="26"/>
        </w:rPr>
        <w:t xml:space="preserve">Пользование указанными </w:t>
      </w:r>
      <w:r w:rsidR="00B35869" w:rsidRPr="00061AF8">
        <w:rPr>
          <w:rFonts w:ascii="Times New Roman" w:hAnsi="Times New Roman"/>
          <w:sz w:val="26"/>
          <w:szCs w:val="26"/>
        </w:rPr>
        <w:t xml:space="preserve">в пункте </w:t>
      </w:r>
      <w:r w:rsidR="00643394" w:rsidRPr="00061AF8">
        <w:rPr>
          <w:rFonts w:ascii="Times New Roman" w:hAnsi="Times New Roman"/>
          <w:sz w:val="26"/>
          <w:szCs w:val="26"/>
        </w:rPr>
        <w:t>7</w:t>
      </w:r>
      <w:r w:rsidR="00B35869" w:rsidRPr="00061AF8">
        <w:rPr>
          <w:rFonts w:ascii="Times New Roman" w:hAnsi="Times New Roman"/>
          <w:sz w:val="26"/>
          <w:szCs w:val="26"/>
        </w:rPr>
        <w:t>.</w:t>
      </w:r>
      <w:r w:rsidR="00F31C17" w:rsidRPr="00061AF8">
        <w:rPr>
          <w:rFonts w:ascii="Times New Roman" w:hAnsi="Times New Roman"/>
          <w:sz w:val="26"/>
          <w:szCs w:val="26"/>
        </w:rPr>
        <w:t>11</w:t>
      </w:r>
      <w:r w:rsidR="00B35869" w:rsidRPr="00061AF8">
        <w:rPr>
          <w:rFonts w:ascii="Times New Roman" w:hAnsi="Times New Roman"/>
          <w:sz w:val="26"/>
          <w:szCs w:val="26"/>
        </w:rPr>
        <w:t xml:space="preserve"> настоящего Регламента </w:t>
      </w:r>
      <w:r w:rsidRPr="00061AF8">
        <w:rPr>
          <w:rFonts w:ascii="Times New Roman" w:hAnsi="Times New Roman"/>
          <w:sz w:val="26"/>
          <w:szCs w:val="26"/>
        </w:rPr>
        <w:t xml:space="preserve">материалами и средствами запрещено как в аудитории, так и </w:t>
      </w:r>
      <w:r w:rsidR="00061AF8" w:rsidRPr="00061AF8">
        <w:rPr>
          <w:rFonts w:ascii="Times New Roman" w:hAnsi="Times New Roman"/>
          <w:sz w:val="26"/>
          <w:szCs w:val="26"/>
        </w:rPr>
        <w:t>на всей региональной площадке проведения профиля</w:t>
      </w:r>
      <w:r w:rsidRPr="00061AF8">
        <w:rPr>
          <w:rFonts w:ascii="Times New Roman" w:hAnsi="Times New Roman"/>
          <w:sz w:val="26"/>
          <w:szCs w:val="26"/>
        </w:rPr>
        <w:t xml:space="preserve"> на протяжении всего олимпиадного состязания </w:t>
      </w:r>
      <w:r w:rsidR="00643394" w:rsidRPr="00061AF8">
        <w:rPr>
          <w:rFonts w:ascii="Times New Roman" w:hAnsi="Times New Roman"/>
          <w:sz w:val="26"/>
          <w:szCs w:val="26"/>
        </w:rPr>
        <w:t xml:space="preserve">первой части заключительного этапа </w:t>
      </w:r>
      <w:r w:rsidR="00B713E9">
        <w:rPr>
          <w:rFonts w:ascii="Times New Roman" w:hAnsi="Times New Roman"/>
          <w:sz w:val="26"/>
          <w:szCs w:val="26"/>
        </w:rPr>
        <w:t xml:space="preserve">профиля </w:t>
      </w:r>
      <w:r w:rsidRPr="00061AF8">
        <w:rPr>
          <w:rFonts w:ascii="Times New Roman" w:hAnsi="Times New Roman"/>
          <w:sz w:val="26"/>
          <w:szCs w:val="26"/>
        </w:rPr>
        <w:t>до момента окончания времени, отведенного на выполнение олимпиадного задания.</w:t>
      </w:r>
    </w:p>
    <w:p w:rsidR="00F51B33" w:rsidRPr="00847436" w:rsidRDefault="00643394" w:rsidP="00643394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Черновые записи участников</w:t>
      </w:r>
      <w:r w:rsidR="00B35869" w:rsidRPr="00847436">
        <w:rPr>
          <w:rFonts w:ascii="Times New Roman" w:hAnsi="Times New Roman"/>
          <w:sz w:val="26"/>
          <w:szCs w:val="26"/>
        </w:rPr>
        <w:t xml:space="preserve"> </w:t>
      </w:r>
      <w:r w:rsidRPr="00847436">
        <w:rPr>
          <w:rFonts w:ascii="Times New Roman" w:hAnsi="Times New Roman"/>
          <w:sz w:val="26"/>
          <w:szCs w:val="26"/>
        </w:rPr>
        <w:t>не проверяются, пометки в работе, указывающие на авторство не допускаются.</w:t>
      </w:r>
    </w:p>
    <w:p w:rsidR="00DB67DF" w:rsidRPr="00847436" w:rsidRDefault="00DB67DF" w:rsidP="00643394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lastRenderedPageBreak/>
        <w:t xml:space="preserve">Во время проведения олимпиадных состязаний </w:t>
      </w:r>
      <w:r w:rsidR="00643394" w:rsidRPr="00847436">
        <w:rPr>
          <w:rFonts w:ascii="Times New Roman" w:hAnsi="Times New Roman"/>
          <w:sz w:val="26"/>
          <w:szCs w:val="26"/>
        </w:rPr>
        <w:t xml:space="preserve">первой части заключительного этапа </w:t>
      </w:r>
      <w:r w:rsidR="00CD762E" w:rsidRPr="00847436">
        <w:rPr>
          <w:rFonts w:ascii="Times New Roman" w:hAnsi="Times New Roman"/>
          <w:sz w:val="26"/>
          <w:szCs w:val="26"/>
        </w:rPr>
        <w:t xml:space="preserve">выход участников из аудитории ограничен. При необходимости </w:t>
      </w:r>
      <w:r w:rsidR="00F51B33" w:rsidRPr="00847436">
        <w:rPr>
          <w:rFonts w:ascii="Times New Roman" w:hAnsi="Times New Roman"/>
          <w:sz w:val="26"/>
          <w:szCs w:val="26"/>
        </w:rPr>
        <w:t>допускается выход участника из аудитории на 5-6 минут в сопровождении организаторов.</w:t>
      </w:r>
    </w:p>
    <w:p w:rsidR="00DB67DF" w:rsidRPr="00847436" w:rsidRDefault="00DB67DF" w:rsidP="00B35EF7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Участник имеет право обратиться к</w:t>
      </w:r>
      <w:r w:rsidR="00847CC1" w:rsidRPr="00847436">
        <w:rPr>
          <w:rFonts w:ascii="Times New Roman" w:hAnsi="Times New Roman"/>
          <w:sz w:val="26"/>
          <w:szCs w:val="26"/>
        </w:rPr>
        <w:t xml:space="preserve"> представителям</w:t>
      </w:r>
      <w:r w:rsidRPr="00847436">
        <w:rPr>
          <w:rFonts w:ascii="Times New Roman" w:hAnsi="Times New Roman"/>
          <w:sz w:val="26"/>
          <w:szCs w:val="26"/>
        </w:rPr>
        <w:t xml:space="preserve"> организатор</w:t>
      </w:r>
      <w:r w:rsidR="00847CC1" w:rsidRPr="00847436">
        <w:rPr>
          <w:rFonts w:ascii="Times New Roman" w:hAnsi="Times New Roman"/>
          <w:sz w:val="26"/>
          <w:szCs w:val="26"/>
        </w:rPr>
        <w:t>ов</w:t>
      </w:r>
      <w:r w:rsidRPr="00847436">
        <w:rPr>
          <w:rFonts w:ascii="Times New Roman" w:hAnsi="Times New Roman"/>
          <w:sz w:val="26"/>
          <w:szCs w:val="26"/>
        </w:rPr>
        <w:t xml:space="preserve"> с просьбой о предост</w:t>
      </w:r>
      <w:r w:rsidR="0061371E" w:rsidRPr="00847436">
        <w:rPr>
          <w:rFonts w:ascii="Times New Roman" w:hAnsi="Times New Roman"/>
          <w:sz w:val="26"/>
          <w:szCs w:val="26"/>
        </w:rPr>
        <w:t>авлении ему медицинской помощи.</w:t>
      </w:r>
    </w:p>
    <w:p w:rsidR="00B35869" w:rsidRPr="00847436" w:rsidRDefault="00B35869" w:rsidP="00B35869">
      <w:pPr>
        <w:pStyle w:val="a3"/>
        <w:numPr>
          <w:ilvl w:val="1"/>
          <w:numId w:val="5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B67DF" w:rsidRPr="00847436" w:rsidRDefault="009C36FF" w:rsidP="00B35EF7">
      <w:pPr>
        <w:pStyle w:val="a3"/>
        <w:numPr>
          <w:ilvl w:val="1"/>
          <w:numId w:val="5"/>
        </w:numPr>
        <w:tabs>
          <w:tab w:val="left" w:pos="-2268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Во время проведения олимпиадных состязаний первой части заключительного этапа у</w:t>
      </w:r>
      <w:r w:rsidR="00DB67DF" w:rsidRPr="00847436">
        <w:rPr>
          <w:rFonts w:ascii="Times New Roman" w:hAnsi="Times New Roman"/>
          <w:sz w:val="26"/>
          <w:szCs w:val="26"/>
        </w:rPr>
        <w:t xml:space="preserve">частник может покинуть аудиторию по окончании олимпиадного состязания </w:t>
      </w:r>
      <w:r w:rsidR="00643394" w:rsidRPr="00847436">
        <w:rPr>
          <w:rFonts w:ascii="Times New Roman" w:hAnsi="Times New Roman"/>
          <w:sz w:val="26"/>
          <w:szCs w:val="26"/>
        </w:rPr>
        <w:t xml:space="preserve">первой части заключительного этапа </w:t>
      </w:r>
      <w:r w:rsidR="00DB67DF" w:rsidRPr="00847436">
        <w:rPr>
          <w:rFonts w:ascii="Times New Roman" w:hAnsi="Times New Roman"/>
          <w:sz w:val="26"/>
          <w:szCs w:val="26"/>
        </w:rPr>
        <w:t>только с разрешения организаторов</w:t>
      </w:r>
      <w:r w:rsidR="00B35869" w:rsidRPr="00847436">
        <w:rPr>
          <w:rFonts w:ascii="Times New Roman" w:hAnsi="Times New Roman"/>
          <w:sz w:val="26"/>
          <w:szCs w:val="26"/>
        </w:rPr>
        <w:t>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9C36FF" w:rsidRPr="00847436" w:rsidRDefault="009C36FF" w:rsidP="009C36FF">
      <w:pPr>
        <w:pStyle w:val="a3"/>
        <w:numPr>
          <w:ilvl w:val="1"/>
          <w:numId w:val="5"/>
        </w:numPr>
        <w:tabs>
          <w:tab w:val="left" w:pos="-2268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Правила выполнения задания второй части заключительного этапа по каждому профилю выдаются участникам </w:t>
      </w:r>
      <w:r w:rsidR="009501BB">
        <w:rPr>
          <w:rFonts w:ascii="Times New Roman" w:hAnsi="Times New Roman"/>
          <w:sz w:val="26"/>
          <w:szCs w:val="26"/>
        </w:rPr>
        <w:t xml:space="preserve">в соответствии </w:t>
      </w:r>
      <w:r w:rsidR="002268C9" w:rsidRPr="00847436">
        <w:rPr>
          <w:rFonts w:ascii="Times New Roman" w:hAnsi="Times New Roman"/>
          <w:sz w:val="26"/>
          <w:szCs w:val="26"/>
        </w:rPr>
        <w:t>с расписанием, опубликованном на Портале и содержащемся в Памятке участника.</w:t>
      </w:r>
    </w:p>
    <w:p w:rsidR="00284325" w:rsidRPr="00847436" w:rsidRDefault="00284325" w:rsidP="00B35EF7">
      <w:pPr>
        <w:pStyle w:val="a3"/>
        <w:numPr>
          <w:ilvl w:val="1"/>
          <w:numId w:val="5"/>
        </w:numPr>
        <w:tabs>
          <w:tab w:val="left" w:pos="-2268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 xml:space="preserve">Выполнение </w:t>
      </w:r>
      <w:r w:rsidR="00F044EF" w:rsidRPr="00847436">
        <w:rPr>
          <w:rFonts w:ascii="Times New Roman" w:hAnsi="Times New Roman"/>
          <w:sz w:val="26"/>
          <w:szCs w:val="26"/>
        </w:rPr>
        <w:t xml:space="preserve">командами участников заданий в рамках </w:t>
      </w:r>
      <w:r w:rsidRPr="00847436">
        <w:rPr>
          <w:rFonts w:ascii="Times New Roman" w:hAnsi="Times New Roman"/>
          <w:sz w:val="26"/>
          <w:szCs w:val="26"/>
        </w:rPr>
        <w:t>второй</w:t>
      </w:r>
      <w:r w:rsidR="00F044EF" w:rsidRPr="00847436">
        <w:rPr>
          <w:rFonts w:ascii="Times New Roman" w:hAnsi="Times New Roman"/>
          <w:sz w:val="26"/>
          <w:szCs w:val="26"/>
        </w:rPr>
        <w:t xml:space="preserve"> части </w:t>
      </w:r>
      <w:r w:rsidRPr="00847436">
        <w:rPr>
          <w:rFonts w:ascii="Times New Roman" w:hAnsi="Times New Roman"/>
          <w:sz w:val="26"/>
          <w:szCs w:val="26"/>
        </w:rPr>
        <w:t>заключительного этапа проводится в соответствии с расписанием, опубликованном на Портале и со</w:t>
      </w:r>
      <w:r w:rsidR="00F044EF" w:rsidRPr="00847436">
        <w:rPr>
          <w:rFonts w:ascii="Times New Roman" w:hAnsi="Times New Roman"/>
          <w:sz w:val="26"/>
          <w:szCs w:val="26"/>
        </w:rPr>
        <w:t>держащемся в Памятке участника.</w:t>
      </w:r>
    </w:p>
    <w:p w:rsidR="00A22EC6" w:rsidRPr="00847436" w:rsidRDefault="00A22EC6" w:rsidP="00A22EC6">
      <w:pPr>
        <w:pStyle w:val="a3"/>
        <w:numPr>
          <w:ilvl w:val="1"/>
          <w:numId w:val="5"/>
        </w:numPr>
        <w:tabs>
          <w:tab w:val="left" w:pos="-2268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Для участия во второй части заключительного этапа необходимо иметь при себе паспорт или иной документ, удостоверяющий личность участника.</w:t>
      </w:r>
    </w:p>
    <w:p w:rsidR="00A22EC6" w:rsidRPr="00847436" w:rsidRDefault="00A22EC6" w:rsidP="00A22EC6">
      <w:pPr>
        <w:pStyle w:val="a3"/>
        <w:numPr>
          <w:ilvl w:val="1"/>
          <w:numId w:val="5"/>
        </w:numPr>
        <w:tabs>
          <w:tab w:val="left" w:pos="-2268"/>
        </w:tabs>
        <w:spacing w:before="120" w:after="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Оргкомитет обеспечивает участников всем необходимым в ходе выполнения задания оборудованием</w:t>
      </w:r>
      <w:r w:rsidR="00384C89" w:rsidRPr="00847436">
        <w:rPr>
          <w:rFonts w:ascii="Times New Roman" w:hAnsi="Times New Roman"/>
          <w:sz w:val="26"/>
          <w:szCs w:val="26"/>
        </w:rPr>
        <w:t>, материалами</w:t>
      </w:r>
      <w:r w:rsidRPr="00847436">
        <w:rPr>
          <w:rFonts w:ascii="Times New Roman" w:hAnsi="Times New Roman"/>
          <w:sz w:val="26"/>
          <w:szCs w:val="26"/>
        </w:rPr>
        <w:t xml:space="preserve"> и программными средствами</w:t>
      </w:r>
      <w:r w:rsidR="004E6975" w:rsidRPr="00847436">
        <w:rPr>
          <w:rFonts w:ascii="Times New Roman" w:hAnsi="Times New Roman"/>
          <w:sz w:val="26"/>
          <w:szCs w:val="26"/>
        </w:rPr>
        <w:t>.</w:t>
      </w:r>
      <w:r w:rsidRPr="00847436">
        <w:rPr>
          <w:rFonts w:ascii="Times New Roman" w:hAnsi="Times New Roman"/>
          <w:sz w:val="26"/>
          <w:szCs w:val="26"/>
        </w:rPr>
        <w:t xml:space="preserve"> </w:t>
      </w:r>
      <w:r w:rsidR="004E6975" w:rsidRPr="00847436">
        <w:rPr>
          <w:rFonts w:ascii="Times New Roman" w:hAnsi="Times New Roman"/>
          <w:sz w:val="26"/>
          <w:szCs w:val="26"/>
        </w:rPr>
        <w:t>И</w:t>
      </w:r>
      <w:r w:rsidRPr="00847436">
        <w:rPr>
          <w:rFonts w:ascii="Times New Roman" w:hAnsi="Times New Roman"/>
          <w:sz w:val="26"/>
          <w:szCs w:val="26"/>
        </w:rPr>
        <w:t>спользование иной электронно-вычислительной техники и справочной литературы в ходе состязания запрещено.</w:t>
      </w:r>
    </w:p>
    <w:p w:rsidR="00384C89" w:rsidRPr="00847436" w:rsidRDefault="00A22EC6" w:rsidP="00B35EF7">
      <w:pPr>
        <w:numPr>
          <w:ilvl w:val="1"/>
          <w:numId w:val="5"/>
        </w:numPr>
        <w:tabs>
          <w:tab w:val="left" w:pos="-2268"/>
        </w:tabs>
        <w:spacing w:before="120" w:line="276" w:lineRule="auto"/>
        <w:ind w:left="0" w:firstLine="0"/>
        <w:jc w:val="both"/>
        <w:rPr>
          <w:sz w:val="26"/>
          <w:szCs w:val="26"/>
        </w:rPr>
      </w:pPr>
      <w:r w:rsidRPr="00847436">
        <w:rPr>
          <w:sz w:val="26"/>
          <w:szCs w:val="26"/>
          <w:lang w:eastAsia="en-US"/>
        </w:rPr>
        <w:t xml:space="preserve">Время выполнения заданий </w:t>
      </w:r>
      <w:r w:rsidR="00202C2F" w:rsidRPr="00847436">
        <w:rPr>
          <w:sz w:val="26"/>
          <w:szCs w:val="26"/>
          <w:lang w:eastAsia="en-US"/>
        </w:rPr>
        <w:t xml:space="preserve">второй части заключительного этапа по каждому профилю в совокупности </w:t>
      </w:r>
      <w:r w:rsidRPr="00847436">
        <w:rPr>
          <w:sz w:val="26"/>
          <w:szCs w:val="26"/>
          <w:lang w:eastAsia="en-US"/>
        </w:rPr>
        <w:t>ограничено и указано в расписании. Участники имеют возможность корректировать свои ответы до истечения отведенного времени.</w:t>
      </w:r>
    </w:p>
    <w:p w:rsidR="00817144" w:rsidRPr="00847436" w:rsidRDefault="00DB67DF" w:rsidP="00817144">
      <w:pPr>
        <w:pStyle w:val="a3"/>
        <w:numPr>
          <w:ilvl w:val="1"/>
          <w:numId w:val="5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47436">
        <w:rPr>
          <w:rFonts w:ascii="Times New Roman" w:hAnsi="Times New Roman"/>
          <w:sz w:val="26"/>
          <w:szCs w:val="26"/>
        </w:rPr>
        <w:t>В случае нарушени</w:t>
      </w:r>
      <w:r w:rsidR="009C3A01" w:rsidRPr="00847436">
        <w:rPr>
          <w:rFonts w:ascii="Times New Roman" w:hAnsi="Times New Roman"/>
          <w:sz w:val="26"/>
          <w:szCs w:val="26"/>
        </w:rPr>
        <w:t>я</w:t>
      </w:r>
      <w:r w:rsidRPr="00847436">
        <w:rPr>
          <w:rFonts w:ascii="Times New Roman" w:hAnsi="Times New Roman"/>
          <w:sz w:val="26"/>
          <w:szCs w:val="26"/>
        </w:rPr>
        <w:t xml:space="preserve"> правил участия в </w:t>
      </w:r>
      <w:r w:rsidR="009573D6" w:rsidRPr="00847436">
        <w:rPr>
          <w:rFonts w:ascii="Times New Roman" w:hAnsi="Times New Roman"/>
          <w:sz w:val="26"/>
          <w:szCs w:val="26"/>
        </w:rPr>
        <w:t>заключительном этапе Олимпиады</w:t>
      </w:r>
      <w:r w:rsidR="00643394" w:rsidRPr="00847436">
        <w:rPr>
          <w:rFonts w:ascii="Times New Roman" w:hAnsi="Times New Roman"/>
          <w:sz w:val="26"/>
          <w:szCs w:val="26"/>
        </w:rPr>
        <w:t xml:space="preserve"> НТИ</w:t>
      </w:r>
      <w:r w:rsidR="009573D6" w:rsidRPr="00847436">
        <w:rPr>
          <w:rFonts w:ascii="Times New Roman" w:hAnsi="Times New Roman"/>
          <w:sz w:val="26"/>
          <w:szCs w:val="26"/>
        </w:rPr>
        <w:t xml:space="preserve"> или отказа</w:t>
      </w:r>
      <w:r w:rsidRPr="00847436">
        <w:rPr>
          <w:rFonts w:ascii="Times New Roman" w:hAnsi="Times New Roman"/>
          <w:sz w:val="26"/>
          <w:szCs w:val="26"/>
        </w:rPr>
        <w:t xml:space="preserve"> в их соблюдении участник лишается права продолжить участие в Олимпиаде</w:t>
      </w:r>
      <w:r w:rsidR="00643394" w:rsidRPr="00847436">
        <w:rPr>
          <w:rFonts w:ascii="Times New Roman" w:hAnsi="Times New Roman"/>
          <w:sz w:val="26"/>
          <w:szCs w:val="26"/>
        </w:rPr>
        <w:t xml:space="preserve"> НТИ</w:t>
      </w:r>
      <w:r w:rsidRPr="00847436">
        <w:rPr>
          <w:rFonts w:ascii="Times New Roman" w:hAnsi="Times New Roman"/>
          <w:sz w:val="26"/>
          <w:szCs w:val="26"/>
        </w:rPr>
        <w:t xml:space="preserve"> без права обжалования</w:t>
      </w:r>
      <w:r w:rsidRPr="00847436">
        <w:rPr>
          <w:sz w:val="26"/>
          <w:szCs w:val="26"/>
        </w:rPr>
        <w:t xml:space="preserve"> </w:t>
      </w:r>
      <w:r w:rsidRPr="00847436">
        <w:rPr>
          <w:rFonts w:ascii="Times New Roman" w:hAnsi="Times New Roman"/>
          <w:sz w:val="26"/>
          <w:szCs w:val="26"/>
        </w:rPr>
        <w:t xml:space="preserve">принятого организаторами решения. Результаты участника </w:t>
      </w:r>
      <w:r w:rsidR="00BF336E" w:rsidRPr="00847436">
        <w:rPr>
          <w:rFonts w:ascii="Times New Roman" w:hAnsi="Times New Roman"/>
          <w:sz w:val="26"/>
          <w:szCs w:val="26"/>
        </w:rPr>
        <w:t>по пр</w:t>
      </w:r>
      <w:r w:rsidR="00101404" w:rsidRPr="00847436">
        <w:rPr>
          <w:rFonts w:ascii="Times New Roman" w:hAnsi="Times New Roman"/>
          <w:sz w:val="26"/>
          <w:szCs w:val="26"/>
        </w:rPr>
        <w:t>офилю</w:t>
      </w:r>
      <w:r w:rsidR="00BF336E" w:rsidRPr="00847436">
        <w:rPr>
          <w:rFonts w:ascii="Times New Roman" w:hAnsi="Times New Roman"/>
          <w:sz w:val="26"/>
          <w:szCs w:val="26"/>
        </w:rPr>
        <w:t xml:space="preserve"> </w:t>
      </w:r>
      <w:r w:rsidRPr="00847436">
        <w:rPr>
          <w:rFonts w:ascii="Times New Roman" w:hAnsi="Times New Roman"/>
          <w:sz w:val="26"/>
          <w:szCs w:val="26"/>
        </w:rPr>
        <w:t>аннулируются.</w:t>
      </w:r>
    </w:p>
    <w:bookmarkEnd w:id="1"/>
    <w:p w:rsidR="00DB67DF" w:rsidRPr="00847436" w:rsidRDefault="00DB67DF" w:rsidP="007470A6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47436">
        <w:rPr>
          <w:rFonts w:ascii="Times New Roman" w:hAnsi="Times New Roman"/>
          <w:b/>
          <w:sz w:val="26"/>
          <w:szCs w:val="26"/>
          <w:lang w:eastAsia="ru-RU"/>
        </w:rPr>
        <w:t xml:space="preserve">Проверка работ </w:t>
      </w:r>
      <w:r w:rsidR="000F4ED6" w:rsidRPr="00847436">
        <w:rPr>
          <w:rFonts w:ascii="Times New Roman" w:hAnsi="Times New Roman"/>
          <w:b/>
          <w:sz w:val="26"/>
          <w:szCs w:val="26"/>
          <w:lang w:eastAsia="ru-RU"/>
        </w:rPr>
        <w:t xml:space="preserve">участников </w:t>
      </w:r>
      <w:r w:rsidR="007470A6" w:rsidRPr="00847436">
        <w:rPr>
          <w:rFonts w:ascii="Times New Roman" w:hAnsi="Times New Roman"/>
          <w:b/>
          <w:sz w:val="26"/>
          <w:szCs w:val="26"/>
          <w:lang w:eastAsia="ru-RU"/>
        </w:rPr>
        <w:t>заключительного</w:t>
      </w:r>
      <w:r w:rsidR="000F4ED6" w:rsidRPr="00847436">
        <w:rPr>
          <w:rFonts w:ascii="Times New Roman" w:hAnsi="Times New Roman"/>
          <w:b/>
          <w:sz w:val="26"/>
          <w:szCs w:val="26"/>
          <w:lang w:eastAsia="ru-RU"/>
        </w:rPr>
        <w:t xml:space="preserve"> этапа </w:t>
      </w:r>
      <w:r w:rsidRPr="00847436">
        <w:rPr>
          <w:rFonts w:ascii="Times New Roman" w:hAnsi="Times New Roman"/>
          <w:b/>
          <w:sz w:val="26"/>
          <w:szCs w:val="26"/>
          <w:lang w:eastAsia="ru-RU"/>
        </w:rPr>
        <w:t>и апелляция</w:t>
      </w:r>
    </w:p>
    <w:p w:rsidR="00F51B33" w:rsidRPr="00847436" w:rsidRDefault="00F51B33" w:rsidP="00EB7B87">
      <w:pPr>
        <w:numPr>
          <w:ilvl w:val="1"/>
          <w:numId w:val="5"/>
        </w:numPr>
        <w:tabs>
          <w:tab w:val="left" w:pos="-2268"/>
        </w:tabs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 xml:space="preserve"> Проверка </w:t>
      </w:r>
      <w:r w:rsidR="007470A6" w:rsidRPr="00847436">
        <w:rPr>
          <w:sz w:val="26"/>
          <w:szCs w:val="26"/>
          <w:lang w:eastAsia="en-US"/>
        </w:rPr>
        <w:t xml:space="preserve">зашифрованных (обезличенных) </w:t>
      </w:r>
      <w:r w:rsidRPr="00847436">
        <w:rPr>
          <w:sz w:val="26"/>
          <w:szCs w:val="26"/>
          <w:lang w:eastAsia="en-US"/>
        </w:rPr>
        <w:t xml:space="preserve">работ участников </w:t>
      </w:r>
      <w:r w:rsidR="007470A6" w:rsidRPr="00847436">
        <w:rPr>
          <w:sz w:val="26"/>
          <w:szCs w:val="26"/>
          <w:lang w:eastAsia="en-US"/>
        </w:rPr>
        <w:t xml:space="preserve">первой части заключительного этапа </w:t>
      </w:r>
      <w:r w:rsidRPr="00847436">
        <w:rPr>
          <w:sz w:val="26"/>
          <w:szCs w:val="26"/>
          <w:lang w:eastAsia="en-US"/>
        </w:rPr>
        <w:t>осуществляется жюри</w:t>
      </w:r>
      <w:r w:rsidR="00306113" w:rsidRPr="00847436">
        <w:rPr>
          <w:sz w:val="26"/>
          <w:szCs w:val="26"/>
          <w:lang w:eastAsia="en-US"/>
        </w:rPr>
        <w:t xml:space="preserve"> Олимпиады</w:t>
      </w:r>
      <w:r w:rsidR="007470A6" w:rsidRPr="00847436">
        <w:rPr>
          <w:sz w:val="26"/>
          <w:szCs w:val="26"/>
          <w:lang w:eastAsia="en-US"/>
        </w:rPr>
        <w:t xml:space="preserve"> НТИ</w:t>
      </w:r>
      <w:r w:rsidRPr="00847436">
        <w:rPr>
          <w:sz w:val="26"/>
          <w:szCs w:val="26"/>
          <w:lang w:eastAsia="en-US"/>
        </w:rPr>
        <w:t>.</w:t>
      </w:r>
    </w:p>
    <w:p w:rsidR="00485CA5" w:rsidRPr="00847436" w:rsidRDefault="007470A6" w:rsidP="00EB7B87">
      <w:pPr>
        <w:numPr>
          <w:ilvl w:val="1"/>
          <w:numId w:val="5"/>
        </w:numPr>
        <w:tabs>
          <w:tab w:val="left" w:pos="-2268"/>
        </w:tabs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 xml:space="preserve">Результаты проверки работ участников первой части заключительного этапа, </w:t>
      </w:r>
      <w:r w:rsidRPr="00847436">
        <w:rPr>
          <w:sz w:val="26"/>
          <w:szCs w:val="26"/>
          <w:lang w:eastAsia="en-US"/>
        </w:rPr>
        <w:lastRenderedPageBreak/>
        <w:t>публикуются в личном кабинете участника</w:t>
      </w:r>
      <w:r w:rsidR="00810DF7">
        <w:rPr>
          <w:sz w:val="26"/>
          <w:szCs w:val="26"/>
          <w:lang w:eastAsia="en-US"/>
        </w:rPr>
        <w:t>.</w:t>
      </w:r>
      <w:r w:rsidR="00485CA5" w:rsidRPr="00847436">
        <w:rPr>
          <w:sz w:val="26"/>
          <w:szCs w:val="26"/>
          <w:lang w:eastAsia="en-US"/>
        </w:rPr>
        <w:t xml:space="preserve"> Одновременно с результатами проверки работ на Портале публикуются критерии проверки и решения.</w:t>
      </w:r>
    </w:p>
    <w:p w:rsidR="00EB7B87" w:rsidRPr="00847436" w:rsidRDefault="007470A6" w:rsidP="00EB7B87">
      <w:pPr>
        <w:numPr>
          <w:ilvl w:val="1"/>
          <w:numId w:val="5"/>
        </w:numPr>
        <w:tabs>
          <w:tab w:val="left" w:pos="-2268"/>
        </w:tabs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 xml:space="preserve">Участник Олимпиады НТИ </w:t>
      </w:r>
      <w:r w:rsidR="00077BDB" w:rsidRPr="00847436">
        <w:rPr>
          <w:sz w:val="26"/>
          <w:szCs w:val="26"/>
          <w:lang w:eastAsia="en-US"/>
        </w:rPr>
        <w:t xml:space="preserve">имеет </w:t>
      </w:r>
      <w:r w:rsidRPr="00847436">
        <w:rPr>
          <w:sz w:val="26"/>
          <w:szCs w:val="26"/>
          <w:lang w:eastAsia="en-US"/>
        </w:rPr>
        <w:t>прав</w:t>
      </w:r>
      <w:r w:rsidR="00077BDB" w:rsidRPr="00847436">
        <w:rPr>
          <w:sz w:val="26"/>
          <w:szCs w:val="26"/>
          <w:lang w:eastAsia="en-US"/>
        </w:rPr>
        <w:t>о</w:t>
      </w:r>
      <w:r w:rsidRPr="00847436">
        <w:rPr>
          <w:sz w:val="26"/>
          <w:szCs w:val="26"/>
          <w:lang w:eastAsia="en-US"/>
        </w:rPr>
        <w:t xml:space="preserve"> подать апелляцию </w:t>
      </w:r>
      <w:r w:rsidR="00077BDB" w:rsidRPr="00847436">
        <w:rPr>
          <w:sz w:val="26"/>
          <w:szCs w:val="26"/>
          <w:lang w:eastAsia="en-US"/>
        </w:rPr>
        <w:t xml:space="preserve">на результаты проверки </w:t>
      </w:r>
      <w:r w:rsidR="001C1549" w:rsidRPr="00847436">
        <w:rPr>
          <w:sz w:val="26"/>
          <w:szCs w:val="26"/>
          <w:lang w:eastAsia="en-US"/>
        </w:rPr>
        <w:t xml:space="preserve">работ первой части заключительного этапа </w:t>
      </w:r>
      <w:r w:rsidR="00077BDB" w:rsidRPr="00847436">
        <w:rPr>
          <w:sz w:val="26"/>
          <w:szCs w:val="26"/>
          <w:lang w:eastAsia="en-US"/>
        </w:rPr>
        <w:t>в соответствии с Положением об апелляции Олимпиады НТИ.</w:t>
      </w:r>
    </w:p>
    <w:p w:rsidR="00485CA5" w:rsidRPr="00CD6024" w:rsidRDefault="00EB7B87" w:rsidP="00EB7B87">
      <w:pPr>
        <w:numPr>
          <w:ilvl w:val="1"/>
          <w:numId w:val="5"/>
        </w:numPr>
        <w:tabs>
          <w:tab w:val="left" w:pos="-2268"/>
        </w:tabs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847436">
        <w:rPr>
          <w:sz w:val="26"/>
          <w:szCs w:val="26"/>
          <w:lang w:eastAsia="en-US"/>
        </w:rPr>
        <w:t xml:space="preserve">Результаты выполнения заданий второй части заключительного этапа </w:t>
      </w:r>
      <w:r w:rsidRPr="00CD6024">
        <w:rPr>
          <w:sz w:val="26"/>
          <w:szCs w:val="26"/>
          <w:lang w:eastAsia="en-US"/>
        </w:rPr>
        <w:t>проверяются на стенде программно-аппаратным способом и апелляции не подлежат.</w:t>
      </w:r>
    </w:p>
    <w:p w:rsidR="005B0911" w:rsidRPr="00CD6024" w:rsidRDefault="009D1555" w:rsidP="00EB7B87">
      <w:pPr>
        <w:numPr>
          <w:ilvl w:val="1"/>
          <w:numId w:val="5"/>
        </w:numPr>
        <w:tabs>
          <w:tab w:val="left" w:pos="-2268"/>
        </w:tabs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D6024">
        <w:rPr>
          <w:sz w:val="26"/>
          <w:szCs w:val="26"/>
          <w:lang w:eastAsia="en-US"/>
        </w:rPr>
        <w:t xml:space="preserve">После </w:t>
      </w:r>
      <w:r w:rsidR="001C1549" w:rsidRPr="00CD6024">
        <w:rPr>
          <w:sz w:val="26"/>
          <w:szCs w:val="26"/>
          <w:lang w:eastAsia="en-US"/>
        </w:rPr>
        <w:t xml:space="preserve">окончания проверки работ второй части заключительного этапа </w:t>
      </w:r>
      <w:r w:rsidR="00DD3086" w:rsidRPr="00CD6024">
        <w:rPr>
          <w:sz w:val="26"/>
          <w:szCs w:val="26"/>
          <w:lang w:eastAsia="en-US"/>
        </w:rPr>
        <w:t xml:space="preserve">Оргкомитетом </w:t>
      </w:r>
      <w:r w:rsidR="00F95C6A" w:rsidRPr="00CD6024">
        <w:rPr>
          <w:sz w:val="26"/>
          <w:szCs w:val="26"/>
          <w:lang w:eastAsia="en-US"/>
        </w:rPr>
        <w:t>с учетом результатов апелляций</w:t>
      </w:r>
      <w:r w:rsidR="00CD6024" w:rsidRPr="00CD6024">
        <w:rPr>
          <w:sz w:val="26"/>
          <w:szCs w:val="26"/>
          <w:lang w:eastAsia="en-US"/>
        </w:rPr>
        <w:t xml:space="preserve"> по</w:t>
      </w:r>
      <w:r w:rsidR="00F95C6A" w:rsidRPr="00CD6024">
        <w:rPr>
          <w:sz w:val="26"/>
          <w:szCs w:val="26"/>
          <w:lang w:eastAsia="en-US"/>
        </w:rPr>
        <w:t xml:space="preserve"> </w:t>
      </w:r>
      <w:r w:rsidR="00CD6024" w:rsidRPr="00CD6024">
        <w:rPr>
          <w:sz w:val="26"/>
          <w:szCs w:val="26"/>
          <w:lang w:eastAsia="en-US"/>
        </w:rPr>
        <w:t xml:space="preserve">первой части заключительного этапа </w:t>
      </w:r>
      <w:r w:rsidRPr="00CD6024">
        <w:rPr>
          <w:sz w:val="26"/>
          <w:szCs w:val="26"/>
          <w:lang w:eastAsia="en-US"/>
        </w:rPr>
        <w:t xml:space="preserve">формируется рейтинговая таблица участников олимпиады на основании </w:t>
      </w:r>
      <w:r w:rsidR="00B048D3" w:rsidRPr="00CD6024">
        <w:rPr>
          <w:sz w:val="26"/>
          <w:szCs w:val="26"/>
          <w:lang w:eastAsia="en-US"/>
        </w:rPr>
        <w:t xml:space="preserve">взвешенной </w:t>
      </w:r>
      <w:r w:rsidRPr="00CD6024">
        <w:rPr>
          <w:sz w:val="26"/>
          <w:szCs w:val="26"/>
          <w:lang w:eastAsia="en-US"/>
        </w:rPr>
        <w:t xml:space="preserve">суммы баллов, полученной участником за выполнение </w:t>
      </w:r>
      <w:r w:rsidR="005B0911" w:rsidRPr="00CD6024">
        <w:rPr>
          <w:sz w:val="26"/>
          <w:szCs w:val="26"/>
          <w:lang w:eastAsia="en-US"/>
        </w:rPr>
        <w:t xml:space="preserve">обеих частей </w:t>
      </w:r>
      <w:r w:rsidRPr="00CD6024">
        <w:rPr>
          <w:sz w:val="26"/>
          <w:szCs w:val="26"/>
          <w:lang w:eastAsia="en-US"/>
        </w:rPr>
        <w:t xml:space="preserve">олимпиадных заданий. Таблица публикуется на </w:t>
      </w:r>
      <w:r w:rsidR="00476B16" w:rsidRPr="00CD6024">
        <w:rPr>
          <w:sz w:val="26"/>
          <w:szCs w:val="26"/>
          <w:lang w:eastAsia="en-US"/>
        </w:rPr>
        <w:t>Портале</w:t>
      </w:r>
      <w:r w:rsidR="00B048D3" w:rsidRPr="00CD6024">
        <w:rPr>
          <w:sz w:val="26"/>
          <w:szCs w:val="26"/>
          <w:lang w:eastAsia="en-US"/>
        </w:rPr>
        <w:t xml:space="preserve"> в обезличенном виде</w:t>
      </w:r>
      <w:r w:rsidR="00244FD2" w:rsidRPr="00CD6024">
        <w:rPr>
          <w:sz w:val="26"/>
          <w:szCs w:val="26"/>
          <w:lang w:eastAsia="en-US"/>
        </w:rPr>
        <w:t>.</w:t>
      </w:r>
    </w:p>
    <w:p w:rsidR="009D1555" w:rsidRPr="00847436" w:rsidRDefault="009D1555" w:rsidP="00EB7B87">
      <w:pPr>
        <w:numPr>
          <w:ilvl w:val="1"/>
          <w:numId w:val="5"/>
        </w:numPr>
        <w:tabs>
          <w:tab w:val="left" w:pos="-2268"/>
        </w:tabs>
        <w:spacing w:before="120" w:line="276" w:lineRule="auto"/>
        <w:ind w:left="0" w:firstLine="0"/>
        <w:jc w:val="both"/>
        <w:rPr>
          <w:sz w:val="26"/>
          <w:szCs w:val="26"/>
          <w:lang w:eastAsia="en-US"/>
        </w:rPr>
      </w:pPr>
      <w:r w:rsidRPr="00CD6024">
        <w:rPr>
          <w:sz w:val="26"/>
          <w:szCs w:val="26"/>
          <w:lang w:eastAsia="en-US"/>
        </w:rPr>
        <w:t>На основе данных рейтинговой</w:t>
      </w:r>
      <w:r w:rsidRPr="00847436">
        <w:rPr>
          <w:sz w:val="26"/>
          <w:szCs w:val="26"/>
          <w:lang w:eastAsia="en-US"/>
        </w:rPr>
        <w:t xml:space="preserve"> таблицы жюри Олимпиады </w:t>
      </w:r>
      <w:r w:rsidR="00EB7B87" w:rsidRPr="00847436">
        <w:rPr>
          <w:sz w:val="26"/>
          <w:szCs w:val="26"/>
          <w:lang w:eastAsia="en-US"/>
        </w:rPr>
        <w:t xml:space="preserve">НТИ </w:t>
      </w:r>
      <w:r w:rsidRPr="00847436">
        <w:rPr>
          <w:sz w:val="26"/>
          <w:szCs w:val="26"/>
          <w:lang w:eastAsia="en-US"/>
        </w:rPr>
        <w:t xml:space="preserve">формирует предложение </w:t>
      </w:r>
      <w:r w:rsidR="00750F06" w:rsidRPr="00847436">
        <w:rPr>
          <w:sz w:val="26"/>
          <w:szCs w:val="26"/>
          <w:lang w:eastAsia="en-US"/>
        </w:rPr>
        <w:t xml:space="preserve">Оргкомитету </w:t>
      </w:r>
      <w:r w:rsidRPr="00847436">
        <w:rPr>
          <w:sz w:val="26"/>
          <w:szCs w:val="26"/>
          <w:lang w:eastAsia="en-US"/>
        </w:rPr>
        <w:t xml:space="preserve">о </w:t>
      </w:r>
      <w:r w:rsidR="00235E08" w:rsidRPr="00847436">
        <w:rPr>
          <w:sz w:val="26"/>
          <w:szCs w:val="26"/>
          <w:lang w:eastAsia="en-US"/>
        </w:rPr>
        <w:t xml:space="preserve">критериях определения </w:t>
      </w:r>
      <w:r w:rsidRPr="00847436">
        <w:rPr>
          <w:sz w:val="26"/>
          <w:szCs w:val="26"/>
          <w:lang w:eastAsia="en-US"/>
        </w:rPr>
        <w:t>победителей и призеров</w:t>
      </w:r>
      <w:r w:rsidR="00F56321" w:rsidRPr="00847436">
        <w:rPr>
          <w:sz w:val="26"/>
          <w:szCs w:val="26"/>
          <w:lang w:eastAsia="en-US"/>
        </w:rPr>
        <w:t xml:space="preserve"> </w:t>
      </w:r>
      <w:r w:rsidR="00EB7B87" w:rsidRPr="00847436">
        <w:rPr>
          <w:sz w:val="26"/>
          <w:szCs w:val="26"/>
          <w:lang w:eastAsia="en-US"/>
        </w:rPr>
        <w:t>заключительного</w:t>
      </w:r>
      <w:r w:rsidR="00B21ACD" w:rsidRPr="00847436">
        <w:rPr>
          <w:sz w:val="26"/>
          <w:szCs w:val="26"/>
          <w:lang w:eastAsia="en-US"/>
        </w:rPr>
        <w:t xml:space="preserve"> этапа Олимпиады </w:t>
      </w:r>
      <w:r w:rsidR="00EB7B87" w:rsidRPr="00847436">
        <w:rPr>
          <w:sz w:val="26"/>
          <w:szCs w:val="26"/>
          <w:lang w:eastAsia="en-US"/>
        </w:rPr>
        <w:t xml:space="preserve">НТИ </w:t>
      </w:r>
      <w:r w:rsidR="00F56321" w:rsidRPr="00847436">
        <w:rPr>
          <w:sz w:val="26"/>
          <w:szCs w:val="26"/>
          <w:lang w:eastAsia="en-US"/>
        </w:rPr>
        <w:t>по</w:t>
      </w:r>
      <w:r w:rsidRPr="00847436">
        <w:rPr>
          <w:sz w:val="26"/>
          <w:szCs w:val="26"/>
          <w:lang w:eastAsia="en-US"/>
        </w:rPr>
        <w:t xml:space="preserve"> каждому профилю.</w:t>
      </w:r>
    </w:p>
    <w:p w:rsidR="009D1555" w:rsidRPr="00847436" w:rsidRDefault="009D1555" w:rsidP="00476B16">
      <w:pPr>
        <w:tabs>
          <w:tab w:val="left" w:pos="-2268"/>
        </w:tabs>
        <w:spacing w:before="120" w:line="276" w:lineRule="auto"/>
        <w:jc w:val="both"/>
        <w:rPr>
          <w:sz w:val="26"/>
          <w:szCs w:val="26"/>
          <w:lang w:eastAsia="en-US"/>
        </w:rPr>
      </w:pPr>
    </w:p>
    <w:p w:rsidR="00DB67DF" w:rsidRPr="00847436" w:rsidRDefault="00DB67DF" w:rsidP="00485CA5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47436">
        <w:rPr>
          <w:rFonts w:ascii="Times New Roman" w:hAnsi="Times New Roman"/>
          <w:b/>
          <w:sz w:val="26"/>
          <w:szCs w:val="26"/>
          <w:lang w:eastAsia="ru-RU"/>
        </w:rPr>
        <w:t>Порядок определения победителей и призеров</w:t>
      </w:r>
    </w:p>
    <w:p w:rsidR="00DB67DF" w:rsidRPr="0061305B" w:rsidRDefault="00DB67DF" w:rsidP="00766EC3">
      <w:pPr>
        <w:widowControl/>
        <w:numPr>
          <w:ilvl w:val="1"/>
          <w:numId w:val="5"/>
        </w:numPr>
        <w:tabs>
          <w:tab w:val="left" w:pos="-3828"/>
        </w:tabs>
        <w:autoSpaceDE/>
        <w:autoSpaceDN/>
        <w:adjustRightInd/>
        <w:spacing w:after="240" w:line="276" w:lineRule="auto"/>
        <w:ind w:left="0" w:firstLine="0"/>
        <w:jc w:val="both"/>
        <w:rPr>
          <w:sz w:val="26"/>
          <w:szCs w:val="26"/>
        </w:rPr>
      </w:pPr>
      <w:r w:rsidRPr="0061305B">
        <w:rPr>
          <w:sz w:val="26"/>
          <w:szCs w:val="26"/>
        </w:rPr>
        <w:t>Победители и призеры первого отборочн</w:t>
      </w:r>
      <w:r w:rsidR="00485CA5" w:rsidRPr="0061305B">
        <w:rPr>
          <w:sz w:val="26"/>
          <w:szCs w:val="26"/>
        </w:rPr>
        <w:t>ого</w:t>
      </w:r>
      <w:r w:rsidRPr="0061305B">
        <w:rPr>
          <w:sz w:val="26"/>
          <w:szCs w:val="26"/>
        </w:rPr>
        <w:t xml:space="preserve"> этап</w:t>
      </w:r>
      <w:r w:rsidR="00485CA5" w:rsidRPr="0061305B">
        <w:rPr>
          <w:sz w:val="26"/>
          <w:szCs w:val="26"/>
        </w:rPr>
        <w:t>а</w:t>
      </w:r>
      <w:r w:rsidRPr="0061305B">
        <w:rPr>
          <w:sz w:val="26"/>
          <w:szCs w:val="26"/>
        </w:rPr>
        <w:t xml:space="preserve"> определяются на совместном заседании Оргкомитета и жюри Олимпиады</w:t>
      </w:r>
      <w:r w:rsidR="00912B10" w:rsidRPr="0061305B">
        <w:rPr>
          <w:sz w:val="26"/>
          <w:szCs w:val="26"/>
        </w:rPr>
        <w:t xml:space="preserve"> НТИ на основании итоговых баллов, полученных участниками на первом отборочном этапе</w:t>
      </w:r>
      <w:r w:rsidRPr="0061305B">
        <w:rPr>
          <w:sz w:val="26"/>
          <w:szCs w:val="26"/>
        </w:rPr>
        <w:t>. Оргкомитет оформляет решение проток</w:t>
      </w:r>
      <w:r w:rsidR="009B1521" w:rsidRPr="0061305B">
        <w:rPr>
          <w:sz w:val="26"/>
          <w:szCs w:val="26"/>
        </w:rPr>
        <w:t xml:space="preserve">олом и </w:t>
      </w:r>
      <w:r w:rsidRPr="0061305B">
        <w:rPr>
          <w:sz w:val="26"/>
          <w:szCs w:val="26"/>
        </w:rPr>
        <w:t xml:space="preserve">размещает списки победителей и призеров первого отборочного этапа </w:t>
      </w:r>
      <w:r w:rsidR="00485CA5" w:rsidRPr="0061305B">
        <w:rPr>
          <w:sz w:val="26"/>
          <w:szCs w:val="26"/>
        </w:rPr>
        <w:t>на Портале</w:t>
      </w:r>
      <w:r w:rsidR="00B749C4" w:rsidRPr="0061305B">
        <w:rPr>
          <w:sz w:val="26"/>
          <w:szCs w:val="26"/>
        </w:rPr>
        <w:t>.</w:t>
      </w:r>
    </w:p>
    <w:p w:rsidR="00766EC3" w:rsidRPr="00847436" w:rsidRDefault="00766EC3" w:rsidP="008D6EB4">
      <w:pPr>
        <w:widowControl/>
        <w:numPr>
          <w:ilvl w:val="1"/>
          <w:numId w:val="5"/>
        </w:numPr>
        <w:tabs>
          <w:tab w:val="left" w:pos="-3828"/>
        </w:tabs>
        <w:autoSpaceDE/>
        <w:autoSpaceDN/>
        <w:adjustRightInd/>
        <w:spacing w:line="276" w:lineRule="auto"/>
        <w:ind w:left="0" w:firstLine="0"/>
        <w:jc w:val="both"/>
        <w:rPr>
          <w:sz w:val="26"/>
          <w:szCs w:val="26"/>
        </w:rPr>
      </w:pPr>
      <w:r w:rsidRPr="00847436">
        <w:rPr>
          <w:sz w:val="26"/>
          <w:szCs w:val="26"/>
        </w:rPr>
        <w:t>Победители и призеры второго отборочного этапа определяются на совместном заседании Оргкомитета и жюри Олимпиады</w:t>
      </w:r>
      <w:r w:rsidR="00912B10" w:rsidRPr="00847436">
        <w:rPr>
          <w:sz w:val="26"/>
          <w:szCs w:val="26"/>
        </w:rPr>
        <w:t xml:space="preserve"> НТИ на основании итоговых баллов, полученных участниками на втором отборочном этапе</w:t>
      </w:r>
      <w:r w:rsidRPr="00847436">
        <w:rPr>
          <w:sz w:val="26"/>
          <w:szCs w:val="26"/>
        </w:rPr>
        <w:t>. Оргкомитет оформляет решение протоколом и размещает списки победителей и призеров второго отборочного этапа на Портале.</w:t>
      </w:r>
    </w:p>
    <w:p w:rsidR="00F9328D" w:rsidRPr="00847436" w:rsidRDefault="00DB67DF" w:rsidP="002023EC">
      <w:pPr>
        <w:widowControl/>
        <w:numPr>
          <w:ilvl w:val="1"/>
          <w:numId w:val="5"/>
        </w:numPr>
        <w:tabs>
          <w:tab w:val="left" w:pos="-3828"/>
        </w:tabs>
        <w:autoSpaceDE/>
        <w:autoSpaceDN/>
        <w:adjustRightInd/>
        <w:spacing w:before="120" w:line="276" w:lineRule="auto"/>
        <w:ind w:left="0" w:firstLine="0"/>
        <w:jc w:val="both"/>
        <w:rPr>
          <w:sz w:val="26"/>
          <w:szCs w:val="26"/>
        </w:rPr>
      </w:pPr>
      <w:r w:rsidRPr="00847436">
        <w:rPr>
          <w:sz w:val="26"/>
          <w:szCs w:val="26"/>
        </w:rPr>
        <w:t xml:space="preserve">Победители и призеры </w:t>
      </w:r>
      <w:r w:rsidR="00B21ACD" w:rsidRPr="00847436">
        <w:rPr>
          <w:sz w:val="26"/>
          <w:szCs w:val="26"/>
        </w:rPr>
        <w:t xml:space="preserve">заключительного этапа </w:t>
      </w:r>
      <w:r w:rsidRPr="00847436">
        <w:rPr>
          <w:sz w:val="26"/>
          <w:szCs w:val="26"/>
        </w:rPr>
        <w:t>определяются на совместном заседании Оргкомитета и жюри Олимпиады</w:t>
      </w:r>
      <w:r w:rsidR="00453DB2" w:rsidRPr="00847436">
        <w:rPr>
          <w:sz w:val="26"/>
          <w:szCs w:val="26"/>
        </w:rPr>
        <w:t xml:space="preserve"> НТИ</w:t>
      </w:r>
      <w:r w:rsidR="00912B10" w:rsidRPr="00847436">
        <w:rPr>
          <w:sz w:val="26"/>
          <w:szCs w:val="26"/>
        </w:rPr>
        <w:t xml:space="preserve"> на основании итоговых баллов, полученных участниками на заключительном этапе</w:t>
      </w:r>
      <w:r w:rsidRPr="00847436">
        <w:rPr>
          <w:sz w:val="26"/>
          <w:szCs w:val="26"/>
        </w:rPr>
        <w:t>. Оргкомитет оформляет решение проток</w:t>
      </w:r>
      <w:r w:rsidR="002B23F8" w:rsidRPr="00847436">
        <w:rPr>
          <w:sz w:val="26"/>
          <w:szCs w:val="26"/>
        </w:rPr>
        <w:t xml:space="preserve">олом и </w:t>
      </w:r>
      <w:r w:rsidRPr="00847436">
        <w:rPr>
          <w:sz w:val="26"/>
          <w:szCs w:val="26"/>
        </w:rPr>
        <w:t xml:space="preserve">размещает списки победителей и призеров </w:t>
      </w:r>
      <w:r w:rsidR="00912B10" w:rsidRPr="00847436">
        <w:rPr>
          <w:sz w:val="26"/>
          <w:szCs w:val="26"/>
        </w:rPr>
        <w:t>на Портале</w:t>
      </w:r>
      <w:r w:rsidR="00BF40B8" w:rsidRPr="00847436">
        <w:rPr>
          <w:sz w:val="26"/>
          <w:szCs w:val="26"/>
        </w:rPr>
        <w:t>.</w:t>
      </w:r>
    </w:p>
    <w:p w:rsidR="00F9328D" w:rsidRPr="00847436" w:rsidRDefault="00D025EB" w:rsidP="002023EC">
      <w:pPr>
        <w:widowControl/>
        <w:numPr>
          <w:ilvl w:val="1"/>
          <w:numId w:val="5"/>
        </w:numPr>
        <w:tabs>
          <w:tab w:val="left" w:pos="-3828"/>
        </w:tabs>
        <w:autoSpaceDE/>
        <w:autoSpaceDN/>
        <w:adjustRightInd/>
        <w:spacing w:before="120" w:after="240" w:line="276" w:lineRule="auto"/>
        <w:ind w:left="0" w:firstLine="0"/>
        <w:jc w:val="both"/>
        <w:rPr>
          <w:sz w:val="26"/>
          <w:szCs w:val="26"/>
        </w:rPr>
      </w:pPr>
      <w:r w:rsidRPr="00847436">
        <w:rPr>
          <w:sz w:val="26"/>
          <w:szCs w:val="26"/>
        </w:rPr>
        <w:t>Победители и призеры заключительного этапа призн</w:t>
      </w:r>
      <w:r w:rsidR="00B21ACD" w:rsidRPr="00847436">
        <w:rPr>
          <w:sz w:val="26"/>
          <w:szCs w:val="26"/>
        </w:rPr>
        <w:t>аются победителями и призерами О</w:t>
      </w:r>
      <w:r w:rsidRPr="00847436">
        <w:rPr>
          <w:sz w:val="26"/>
          <w:szCs w:val="26"/>
        </w:rPr>
        <w:t>лимпиады</w:t>
      </w:r>
      <w:r w:rsidR="009E7B43" w:rsidRPr="00847436">
        <w:rPr>
          <w:sz w:val="26"/>
          <w:szCs w:val="26"/>
        </w:rPr>
        <w:t xml:space="preserve"> НТИ</w:t>
      </w:r>
      <w:r w:rsidR="00B21ACD" w:rsidRPr="00847436">
        <w:rPr>
          <w:sz w:val="26"/>
          <w:szCs w:val="26"/>
        </w:rPr>
        <w:t>.</w:t>
      </w:r>
    </w:p>
    <w:sectPr w:rsidR="00F9328D" w:rsidRPr="00847436" w:rsidSect="00FA328D">
      <w:headerReference w:type="even" r:id="rId11"/>
      <w:headerReference w:type="default" r:id="rId12"/>
      <w:footerReference w:type="even" r:id="rId13"/>
      <w:pgSz w:w="11906" w:h="16838" w:code="9"/>
      <w:pgMar w:top="1134" w:right="851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2A" w:rsidRDefault="0000772A">
      <w:r>
        <w:separator/>
      </w:r>
    </w:p>
  </w:endnote>
  <w:endnote w:type="continuationSeparator" w:id="0">
    <w:p w:rsidR="0000772A" w:rsidRDefault="000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32" w:rsidRDefault="00734DC1" w:rsidP="00CD245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E683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6832" w:rsidRDefault="009E68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2A" w:rsidRDefault="0000772A">
      <w:r>
        <w:separator/>
      </w:r>
    </w:p>
  </w:footnote>
  <w:footnote w:type="continuationSeparator" w:id="0">
    <w:p w:rsidR="0000772A" w:rsidRDefault="0000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32" w:rsidRDefault="00734DC1" w:rsidP="00FA328D">
    <w:pPr>
      <w:pStyle w:val="af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E683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6832" w:rsidRDefault="009E6832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32" w:rsidRDefault="00734DC1" w:rsidP="00FA328D">
    <w:pPr>
      <w:pStyle w:val="af8"/>
      <w:framePr w:wrap="around" w:vAnchor="text" w:hAnchor="page" w:x="6202" w:y="601"/>
      <w:rPr>
        <w:rStyle w:val="ae"/>
      </w:rPr>
    </w:pPr>
    <w:r>
      <w:rPr>
        <w:rStyle w:val="ae"/>
      </w:rPr>
      <w:fldChar w:fldCharType="begin"/>
    </w:r>
    <w:r w:rsidR="009E683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4105">
      <w:rPr>
        <w:rStyle w:val="ae"/>
        <w:noProof/>
      </w:rPr>
      <w:t>3</w:t>
    </w:r>
    <w:r>
      <w:rPr>
        <w:rStyle w:val="ae"/>
      </w:rPr>
      <w:fldChar w:fldCharType="end"/>
    </w:r>
  </w:p>
  <w:p w:rsidR="009E6832" w:rsidRDefault="009E683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2F"/>
    <w:multiLevelType w:val="multilevel"/>
    <w:tmpl w:val="36C0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D614D89"/>
    <w:multiLevelType w:val="multilevel"/>
    <w:tmpl w:val="F5B4BF6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32"/>
      </w:rPr>
    </w:lvl>
    <w:lvl w:ilvl="2">
      <w:start w:val="1"/>
      <w:numFmt w:val="decimal"/>
      <w:pStyle w:val="3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3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32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sz w:val="3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sz w:val="32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32"/>
      </w:rPr>
    </w:lvl>
  </w:abstractNum>
  <w:abstractNum w:abstractNumId="2">
    <w:nsid w:val="220666A4"/>
    <w:multiLevelType w:val="hybridMultilevel"/>
    <w:tmpl w:val="DD521DA0"/>
    <w:lvl w:ilvl="0" w:tplc="DC1806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82E25AE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8CB"/>
    <w:multiLevelType w:val="multilevel"/>
    <w:tmpl w:val="CCDC9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8A225D"/>
    <w:multiLevelType w:val="hybridMultilevel"/>
    <w:tmpl w:val="66C61E24"/>
    <w:lvl w:ilvl="0" w:tplc="C7186422">
      <w:start w:val="2"/>
      <w:numFmt w:val="decimal"/>
      <w:lvlText w:val="2.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A29CE15E">
      <w:start w:val="1"/>
      <w:numFmt w:val="decimal"/>
      <w:lvlText w:val="4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40278"/>
    <w:multiLevelType w:val="hybridMultilevel"/>
    <w:tmpl w:val="D1CCF956"/>
    <w:lvl w:ilvl="0" w:tplc="A29CE15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25D7"/>
    <w:multiLevelType w:val="hybridMultilevel"/>
    <w:tmpl w:val="BDB41234"/>
    <w:lvl w:ilvl="0" w:tplc="8400816E">
      <w:start w:val="1"/>
      <w:numFmt w:val="decimal"/>
      <w:lvlText w:val="3.%1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D67F1"/>
    <w:multiLevelType w:val="multilevel"/>
    <w:tmpl w:val="0ACA68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1A25668"/>
    <w:multiLevelType w:val="multilevel"/>
    <w:tmpl w:val="4DD0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04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19531E1"/>
    <w:multiLevelType w:val="multilevel"/>
    <w:tmpl w:val="64C2E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731D5D47"/>
    <w:multiLevelType w:val="hybridMultilevel"/>
    <w:tmpl w:val="80E8D0D8"/>
    <w:lvl w:ilvl="0" w:tplc="1DEAFC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BD1660B"/>
    <w:multiLevelType w:val="hybridMultilevel"/>
    <w:tmpl w:val="F7B21A78"/>
    <w:lvl w:ilvl="0" w:tplc="1DEAFC0C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190BD2"/>
    <w:multiLevelType w:val="multilevel"/>
    <w:tmpl w:val="226E46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  <w:sz w:val="26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AE"/>
    <w:rsid w:val="00000F17"/>
    <w:rsid w:val="00001562"/>
    <w:rsid w:val="00001C47"/>
    <w:rsid w:val="00001CDB"/>
    <w:rsid w:val="0000772A"/>
    <w:rsid w:val="00007D02"/>
    <w:rsid w:val="000111C4"/>
    <w:rsid w:val="000122E7"/>
    <w:rsid w:val="000135F4"/>
    <w:rsid w:val="000158DA"/>
    <w:rsid w:val="000173A9"/>
    <w:rsid w:val="00020E22"/>
    <w:rsid w:val="000245C8"/>
    <w:rsid w:val="0002521F"/>
    <w:rsid w:val="00025AA9"/>
    <w:rsid w:val="00026267"/>
    <w:rsid w:val="00026BD0"/>
    <w:rsid w:val="000278E2"/>
    <w:rsid w:val="000324B4"/>
    <w:rsid w:val="000332F1"/>
    <w:rsid w:val="0003509F"/>
    <w:rsid w:val="00037036"/>
    <w:rsid w:val="000433C0"/>
    <w:rsid w:val="000458F4"/>
    <w:rsid w:val="00046B15"/>
    <w:rsid w:val="00052362"/>
    <w:rsid w:val="0005260B"/>
    <w:rsid w:val="00061AF8"/>
    <w:rsid w:val="00061C83"/>
    <w:rsid w:val="000627EE"/>
    <w:rsid w:val="00063946"/>
    <w:rsid w:val="0006397A"/>
    <w:rsid w:val="00063E17"/>
    <w:rsid w:val="0006401F"/>
    <w:rsid w:val="00065C0B"/>
    <w:rsid w:val="000708F3"/>
    <w:rsid w:val="00071B93"/>
    <w:rsid w:val="000720D6"/>
    <w:rsid w:val="00076681"/>
    <w:rsid w:val="00077513"/>
    <w:rsid w:val="00077BDB"/>
    <w:rsid w:val="00080CA5"/>
    <w:rsid w:val="00080CF6"/>
    <w:rsid w:val="00081E44"/>
    <w:rsid w:val="00083300"/>
    <w:rsid w:val="00083372"/>
    <w:rsid w:val="00084315"/>
    <w:rsid w:val="00085D92"/>
    <w:rsid w:val="00090D43"/>
    <w:rsid w:val="00091011"/>
    <w:rsid w:val="000926E1"/>
    <w:rsid w:val="000963B6"/>
    <w:rsid w:val="000A0887"/>
    <w:rsid w:val="000A2B5F"/>
    <w:rsid w:val="000A3378"/>
    <w:rsid w:val="000A3B6D"/>
    <w:rsid w:val="000A406A"/>
    <w:rsid w:val="000A46DE"/>
    <w:rsid w:val="000A5D04"/>
    <w:rsid w:val="000B06A6"/>
    <w:rsid w:val="000B12C8"/>
    <w:rsid w:val="000B3A7B"/>
    <w:rsid w:val="000B499C"/>
    <w:rsid w:val="000B5301"/>
    <w:rsid w:val="000B645B"/>
    <w:rsid w:val="000B7FCD"/>
    <w:rsid w:val="000C0D40"/>
    <w:rsid w:val="000C2AA2"/>
    <w:rsid w:val="000C5986"/>
    <w:rsid w:val="000D04B6"/>
    <w:rsid w:val="000D580B"/>
    <w:rsid w:val="000D70A6"/>
    <w:rsid w:val="000D73F9"/>
    <w:rsid w:val="000E0BAF"/>
    <w:rsid w:val="000E2F09"/>
    <w:rsid w:val="000E3CD2"/>
    <w:rsid w:val="000E5CD5"/>
    <w:rsid w:val="000F0E44"/>
    <w:rsid w:val="000F10EF"/>
    <w:rsid w:val="000F14C3"/>
    <w:rsid w:val="000F2B15"/>
    <w:rsid w:val="000F4ED6"/>
    <w:rsid w:val="000F5D1D"/>
    <w:rsid w:val="000F636D"/>
    <w:rsid w:val="001004B4"/>
    <w:rsid w:val="00101404"/>
    <w:rsid w:val="00101C94"/>
    <w:rsid w:val="00102D07"/>
    <w:rsid w:val="00103E8F"/>
    <w:rsid w:val="00103FEC"/>
    <w:rsid w:val="00105763"/>
    <w:rsid w:val="001108A7"/>
    <w:rsid w:val="0011148D"/>
    <w:rsid w:val="00112764"/>
    <w:rsid w:val="00112C89"/>
    <w:rsid w:val="00113C73"/>
    <w:rsid w:val="00113F38"/>
    <w:rsid w:val="0011628B"/>
    <w:rsid w:val="00117446"/>
    <w:rsid w:val="00117D2D"/>
    <w:rsid w:val="001206D4"/>
    <w:rsid w:val="00123980"/>
    <w:rsid w:val="001255F7"/>
    <w:rsid w:val="00125C34"/>
    <w:rsid w:val="001273C1"/>
    <w:rsid w:val="00130274"/>
    <w:rsid w:val="00130BE5"/>
    <w:rsid w:val="00131403"/>
    <w:rsid w:val="00131B75"/>
    <w:rsid w:val="0013275B"/>
    <w:rsid w:val="00135F5A"/>
    <w:rsid w:val="00136295"/>
    <w:rsid w:val="00136F6F"/>
    <w:rsid w:val="0013771A"/>
    <w:rsid w:val="00137BC4"/>
    <w:rsid w:val="0014349C"/>
    <w:rsid w:val="00143664"/>
    <w:rsid w:val="0014634F"/>
    <w:rsid w:val="0014669C"/>
    <w:rsid w:val="00147676"/>
    <w:rsid w:val="00152909"/>
    <w:rsid w:val="00152DA2"/>
    <w:rsid w:val="00152DB0"/>
    <w:rsid w:val="00155D8D"/>
    <w:rsid w:val="00160141"/>
    <w:rsid w:val="00164CDE"/>
    <w:rsid w:val="00166764"/>
    <w:rsid w:val="0017161E"/>
    <w:rsid w:val="001741DD"/>
    <w:rsid w:val="00174E8E"/>
    <w:rsid w:val="0017515B"/>
    <w:rsid w:val="001752ED"/>
    <w:rsid w:val="00175D67"/>
    <w:rsid w:val="0018106B"/>
    <w:rsid w:val="0018192D"/>
    <w:rsid w:val="001832A5"/>
    <w:rsid w:val="00184CB8"/>
    <w:rsid w:val="00185DC6"/>
    <w:rsid w:val="00185F9F"/>
    <w:rsid w:val="00190061"/>
    <w:rsid w:val="0019064F"/>
    <w:rsid w:val="00190A0F"/>
    <w:rsid w:val="00192772"/>
    <w:rsid w:val="001946B4"/>
    <w:rsid w:val="0019560C"/>
    <w:rsid w:val="001A05C7"/>
    <w:rsid w:val="001A0719"/>
    <w:rsid w:val="001A33E0"/>
    <w:rsid w:val="001A6EA0"/>
    <w:rsid w:val="001A7C09"/>
    <w:rsid w:val="001B415D"/>
    <w:rsid w:val="001B6655"/>
    <w:rsid w:val="001C1549"/>
    <w:rsid w:val="001C67BC"/>
    <w:rsid w:val="001D0416"/>
    <w:rsid w:val="001D0AC1"/>
    <w:rsid w:val="001D0D6F"/>
    <w:rsid w:val="001D273B"/>
    <w:rsid w:val="001D2989"/>
    <w:rsid w:val="001D2D4B"/>
    <w:rsid w:val="001D6366"/>
    <w:rsid w:val="001D6BDC"/>
    <w:rsid w:val="001E0AB4"/>
    <w:rsid w:val="001E10C5"/>
    <w:rsid w:val="001E22F2"/>
    <w:rsid w:val="001E3A74"/>
    <w:rsid w:val="001E47E3"/>
    <w:rsid w:val="001E4CA6"/>
    <w:rsid w:val="001F2A69"/>
    <w:rsid w:val="001F518B"/>
    <w:rsid w:val="001F547B"/>
    <w:rsid w:val="001F661A"/>
    <w:rsid w:val="002023EC"/>
    <w:rsid w:val="00202C2F"/>
    <w:rsid w:val="002053C8"/>
    <w:rsid w:val="002074A3"/>
    <w:rsid w:val="0021013D"/>
    <w:rsid w:val="002108D3"/>
    <w:rsid w:val="00210DA7"/>
    <w:rsid w:val="00211E17"/>
    <w:rsid w:val="002133EA"/>
    <w:rsid w:val="0021500F"/>
    <w:rsid w:val="00222153"/>
    <w:rsid w:val="00222AF4"/>
    <w:rsid w:val="00223037"/>
    <w:rsid w:val="002235D6"/>
    <w:rsid w:val="00226744"/>
    <w:rsid w:val="002268C9"/>
    <w:rsid w:val="00227CA5"/>
    <w:rsid w:val="002309E0"/>
    <w:rsid w:val="002311AF"/>
    <w:rsid w:val="00231A8F"/>
    <w:rsid w:val="002329ED"/>
    <w:rsid w:val="002331A0"/>
    <w:rsid w:val="00233EDA"/>
    <w:rsid w:val="002342BE"/>
    <w:rsid w:val="002356ED"/>
    <w:rsid w:val="00235E08"/>
    <w:rsid w:val="00237D9E"/>
    <w:rsid w:val="00242F1C"/>
    <w:rsid w:val="00243C5F"/>
    <w:rsid w:val="00244FD2"/>
    <w:rsid w:val="0024507D"/>
    <w:rsid w:val="002452AB"/>
    <w:rsid w:val="00252BDA"/>
    <w:rsid w:val="00256A2E"/>
    <w:rsid w:val="002620E9"/>
    <w:rsid w:val="0026499D"/>
    <w:rsid w:val="00264A9E"/>
    <w:rsid w:val="00264D7B"/>
    <w:rsid w:val="00265C4A"/>
    <w:rsid w:val="00271B21"/>
    <w:rsid w:val="00273667"/>
    <w:rsid w:val="00273AC7"/>
    <w:rsid w:val="002741D5"/>
    <w:rsid w:val="002758BC"/>
    <w:rsid w:val="002760BC"/>
    <w:rsid w:val="002763B5"/>
    <w:rsid w:val="00281A3C"/>
    <w:rsid w:val="00284325"/>
    <w:rsid w:val="00284902"/>
    <w:rsid w:val="00285178"/>
    <w:rsid w:val="00285C76"/>
    <w:rsid w:val="00287978"/>
    <w:rsid w:val="002902D7"/>
    <w:rsid w:val="0029171F"/>
    <w:rsid w:val="002944FF"/>
    <w:rsid w:val="002975EC"/>
    <w:rsid w:val="0029783D"/>
    <w:rsid w:val="00297901"/>
    <w:rsid w:val="002A2C93"/>
    <w:rsid w:val="002A40C2"/>
    <w:rsid w:val="002A71BC"/>
    <w:rsid w:val="002A7861"/>
    <w:rsid w:val="002B23F8"/>
    <w:rsid w:val="002B2471"/>
    <w:rsid w:val="002B2685"/>
    <w:rsid w:val="002B2D67"/>
    <w:rsid w:val="002B3306"/>
    <w:rsid w:val="002B3370"/>
    <w:rsid w:val="002B3DC6"/>
    <w:rsid w:val="002B4147"/>
    <w:rsid w:val="002B5F86"/>
    <w:rsid w:val="002B63EC"/>
    <w:rsid w:val="002C03E9"/>
    <w:rsid w:val="002C5DBD"/>
    <w:rsid w:val="002D06AC"/>
    <w:rsid w:val="002D07DD"/>
    <w:rsid w:val="002D32AE"/>
    <w:rsid w:val="002D3B42"/>
    <w:rsid w:val="002D687B"/>
    <w:rsid w:val="002D7224"/>
    <w:rsid w:val="002D7686"/>
    <w:rsid w:val="002E0D27"/>
    <w:rsid w:val="002E278E"/>
    <w:rsid w:val="002E47F4"/>
    <w:rsid w:val="002E795D"/>
    <w:rsid w:val="002E7B3F"/>
    <w:rsid w:val="002F1C39"/>
    <w:rsid w:val="002F3F84"/>
    <w:rsid w:val="002F6AC6"/>
    <w:rsid w:val="003000D7"/>
    <w:rsid w:val="003049E6"/>
    <w:rsid w:val="00306113"/>
    <w:rsid w:val="00312E60"/>
    <w:rsid w:val="00314CDE"/>
    <w:rsid w:val="00317087"/>
    <w:rsid w:val="00317559"/>
    <w:rsid w:val="003207A6"/>
    <w:rsid w:val="00324B2A"/>
    <w:rsid w:val="003268C0"/>
    <w:rsid w:val="00327914"/>
    <w:rsid w:val="0033215B"/>
    <w:rsid w:val="00332C64"/>
    <w:rsid w:val="00333D37"/>
    <w:rsid w:val="0033438D"/>
    <w:rsid w:val="00340253"/>
    <w:rsid w:val="003407DF"/>
    <w:rsid w:val="00340C3A"/>
    <w:rsid w:val="00341B69"/>
    <w:rsid w:val="00341D83"/>
    <w:rsid w:val="00347C1C"/>
    <w:rsid w:val="003502E6"/>
    <w:rsid w:val="003515FE"/>
    <w:rsid w:val="00351746"/>
    <w:rsid w:val="00354071"/>
    <w:rsid w:val="0035596C"/>
    <w:rsid w:val="00362904"/>
    <w:rsid w:val="00362BCB"/>
    <w:rsid w:val="00364D98"/>
    <w:rsid w:val="00365427"/>
    <w:rsid w:val="003655C4"/>
    <w:rsid w:val="00370B86"/>
    <w:rsid w:val="003724BD"/>
    <w:rsid w:val="003740D0"/>
    <w:rsid w:val="00374907"/>
    <w:rsid w:val="00375597"/>
    <w:rsid w:val="00375D05"/>
    <w:rsid w:val="00376103"/>
    <w:rsid w:val="00376467"/>
    <w:rsid w:val="0037671E"/>
    <w:rsid w:val="00376B96"/>
    <w:rsid w:val="00383696"/>
    <w:rsid w:val="003847A8"/>
    <w:rsid w:val="00384C89"/>
    <w:rsid w:val="003868D5"/>
    <w:rsid w:val="00387CDC"/>
    <w:rsid w:val="003945BB"/>
    <w:rsid w:val="00397ADC"/>
    <w:rsid w:val="003A2773"/>
    <w:rsid w:val="003A2BB8"/>
    <w:rsid w:val="003A37A0"/>
    <w:rsid w:val="003A3B1B"/>
    <w:rsid w:val="003A3C95"/>
    <w:rsid w:val="003A4E60"/>
    <w:rsid w:val="003A727F"/>
    <w:rsid w:val="003B307B"/>
    <w:rsid w:val="003B482A"/>
    <w:rsid w:val="003B4942"/>
    <w:rsid w:val="003B55EA"/>
    <w:rsid w:val="003B5A85"/>
    <w:rsid w:val="003C2827"/>
    <w:rsid w:val="003C62FA"/>
    <w:rsid w:val="003C72BB"/>
    <w:rsid w:val="003C7BBD"/>
    <w:rsid w:val="003D1D10"/>
    <w:rsid w:val="003D2DF1"/>
    <w:rsid w:val="003D4506"/>
    <w:rsid w:val="003D7DEE"/>
    <w:rsid w:val="003E00B7"/>
    <w:rsid w:val="003E380C"/>
    <w:rsid w:val="003E7444"/>
    <w:rsid w:val="003F17F1"/>
    <w:rsid w:val="003F559D"/>
    <w:rsid w:val="003F64F7"/>
    <w:rsid w:val="00400255"/>
    <w:rsid w:val="004015AE"/>
    <w:rsid w:val="00403C50"/>
    <w:rsid w:val="00403F99"/>
    <w:rsid w:val="00406722"/>
    <w:rsid w:val="00407B78"/>
    <w:rsid w:val="00410B8E"/>
    <w:rsid w:val="00413031"/>
    <w:rsid w:val="0041329C"/>
    <w:rsid w:val="00417A6B"/>
    <w:rsid w:val="004207F5"/>
    <w:rsid w:val="004239DF"/>
    <w:rsid w:val="0042406D"/>
    <w:rsid w:val="0042641E"/>
    <w:rsid w:val="00427335"/>
    <w:rsid w:val="004309A1"/>
    <w:rsid w:val="0043461E"/>
    <w:rsid w:val="00437026"/>
    <w:rsid w:val="00440F35"/>
    <w:rsid w:val="00441F7C"/>
    <w:rsid w:val="004443B7"/>
    <w:rsid w:val="0044463B"/>
    <w:rsid w:val="00445BFB"/>
    <w:rsid w:val="00446CD4"/>
    <w:rsid w:val="00447591"/>
    <w:rsid w:val="00452020"/>
    <w:rsid w:val="00452774"/>
    <w:rsid w:val="00453DB2"/>
    <w:rsid w:val="00456A31"/>
    <w:rsid w:val="00457C65"/>
    <w:rsid w:val="0046696D"/>
    <w:rsid w:val="00466B50"/>
    <w:rsid w:val="00467E68"/>
    <w:rsid w:val="00467F20"/>
    <w:rsid w:val="004722CF"/>
    <w:rsid w:val="00472DE5"/>
    <w:rsid w:val="00474812"/>
    <w:rsid w:val="00476B16"/>
    <w:rsid w:val="00480693"/>
    <w:rsid w:val="00482120"/>
    <w:rsid w:val="004827B6"/>
    <w:rsid w:val="0048486A"/>
    <w:rsid w:val="00485745"/>
    <w:rsid w:val="00485CA5"/>
    <w:rsid w:val="00487BA7"/>
    <w:rsid w:val="00490924"/>
    <w:rsid w:val="00490CA3"/>
    <w:rsid w:val="00491983"/>
    <w:rsid w:val="00491A83"/>
    <w:rsid w:val="0049281A"/>
    <w:rsid w:val="00494C6B"/>
    <w:rsid w:val="004964BD"/>
    <w:rsid w:val="0049694A"/>
    <w:rsid w:val="004969B7"/>
    <w:rsid w:val="004A1843"/>
    <w:rsid w:val="004A2AAC"/>
    <w:rsid w:val="004A4B8D"/>
    <w:rsid w:val="004A5298"/>
    <w:rsid w:val="004A5C7A"/>
    <w:rsid w:val="004A63B1"/>
    <w:rsid w:val="004A6864"/>
    <w:rsid w:val="004B08CB"/>
    <w:rsid w:val="004B0D8B"/>
    <w:rsid w:val="004B526F"/>
    <w:rsid w:val="004B57ED"/>
    <w:rsid w:val="004B5B9E"/>
    <w:rsid w:val="004C3CEB"/>
    <w:rsid w:val="004C7085"/>
    <w:rsid w:val="004D1C8C"/>
    <w:rsid w:val="004D3D7C"/>
    <w:rsid w:val="004D3DB5"/>
    <w:rsid w:val="004D4785"/>
    <w:rsid w:val="004D4D79"/>
    <w:rsid w:val="004D6B42"/>
    <w:rsid w:val="004D6F34"/>
    <w:rsid w:val="004E25E7"/>
    <w:rsid w:val="004E4A08"/>
    <w:rsid w:val="004E4A5D"/>
    <w:rsid w:val="004E5595"/>
    <w:rsid w:val="004E6975"/>
    <w:rsid w:val="004F0C71"/>
    <w:rsid w:val="004F35C1"/>
    <w:rsid w:val="004F3EB5"/>
    <w:rsid w:val="004F448D"/>
    <w:rsid w:val="004F64F8"/>
    <w:rsid w:val="004F6B4F"/>
    <w:rsid w:val="0050345E"/>
    <w:rsid w:val="00504667"/>
    <w:rsid w:val="00505169"/>
    <w:rsid w:val="00505404"/>
    <w:rsid w:val="0050565A"/>
    <w:rsid w:val="00506BE4"/>
    <w:rsid w:val="00511A34"/>
    <w:rsid w:val="00515149"/>
    <w:rsid w:val="00515F30"/>
    <w:rsid w:val="00521F64"/>
    <w:rsid w:val="0052265C"/>
    <w:rsid w:val="00522EC8"/>
    <w:rsid w:val="00523081"/>
    <w:rsid w:val="005236F9"/>
    <w:rsid w:val="00523D24"/>
    <w:rsid w:val="00523F40"/>
    <w:rsid w:val="00526CA9"/>
    <w:rsid w:val="00532708"/>
    <w:rsid w:val="00533AD8"/>
    <w:rsid w:val="0053522D"/>
    <w:rsid w:val="00535926"/>
    <w:rsid w:val="00535DD4"/>
    <w:rsid w:val="00535E32"/>
    <w:rsid w:val="00536B4A"/>
    <w:rsid w:val="00537DDE"/>
    <w:rsid w:val="00537EAD"/>
    <w:rsid w:val="0054294E"/>
    <w:rsid w:val="005435C0"/>
    <w:rsid w:val="00545269"/>
    <w:rsid w:val="0054739C"/>
    <w:rsid w:val="00551652"/>
    <w:rsid w:val="00551D93"/>
    <w:rsid w:val="00557453"/>
    <w:rsid w:val="005575E8"/>
    <w:rsid w:val="00570E23"/>
    <w:rsid w:val="00573F04"/>
    <w:rsid w:val="005749F4"/>
    <w:rsid w:val="005759BB"/>
    <w:rsid w:val="00577A2A"/>
    <w:rsid w:val="005807B4"/>
    <w:rsid w:val="005814D7"/>
    <w:rsid w:val="0058190D"/>
    <w:rsid w:val="00582CB9"/>
    <w:rsid w:val="00584624"/>
    <w:rsid w:val="00586276"/>
    <w:rsid w:val="00587838"/>
    <w:rsid w:val="0059103F"/>
    <w:rsid w:val="00591176"/>
    <w:rsid w:val="00591C21"/>
    <w:rsid w:val="00592B82"/>
    <w:rsid w:val="005931DB"/>
    <w:rsid w:val="005932A2"/>
    <w:rsid w:val="00593631"/>
    <w:rsid w:val="00596252"/>
    <w:rsid w:val="005A6DDA"/>
    <w:rsid w:val="005B0911"/>
    <w:rsid w:val="005B56AD"/>
    <w:rsid w:val="005B712E"/>
    <w:rsid w:val="005B7299"/>
    <w:rsid w:val="005C113F"/>
    <w:rsid w:val="005C186E"/>
    <w:rsid w:val="005C1F48"/>
    <w:rsid w:val="005C2BA4"/>
    <w:rsid w:val="005C527D"/>
    <w:rsid w:val="005C59AC"/>
    <w:rsid w:val="005C6A6B"/>
    <w:rsid w:val="005D0687"/>
    <w:rsid w:val="005D11D2"/>
    <w:rsid w:val="005D5AFE"/>
    <w:rsid w:val="005E001C"/>
    <w:rsid w:val="005E051D"/>
    <w:rsid w:val="005E316F"/>
    <w:rsid w:val="005E3680"/>
    <w:rsid w:val="005E57C7"/>
    <w:rsid w:val="005E6A20"/>
    <w:rsid w:val="005F3AC4"/>
    <w:rsid w:val="005F79B2"/>
    <w:rsid w:val="00600287"/>
    <w:rsid w:val="006019BA"/>
    <w:rsid w:val="00601CE7"/>
    <w:rsid w:val="00601DB3"/>
    <w:rsid w:val="00603BB6"/>
    <w:rsid w:val="0061049A"/>
    <w:rsid w:val="0061110A"/>
    <w:rsid w:val="0061305B"/>
    <w:rsid w:val="0061371E"/>
    <w:rsid w:val="00615B2E"/>
    <w:rsid w:val="006171E0"/>
    <w:rsid w:val="00617962"/>
    <w:rsid w:val="00621D73"/>
    <w:rsid w:val="00624023"/>
    <w:rsid w:val="0062521E"/>
    <w:rsid w:val="00625818"/>
    <w:rsid w:val="00625856"/>
    <w:rsid w:val="0062736B"/>
    <w:rsid w:val="0063087D"/>
    <w:rsid w:val="00631213"/>
    <w:rsid w:val="00632C09"/>
    <w:rsid w:val="00635B88"/>
    <w:rsid w:val="0063623C"/>
    <w:rsid w:val="00640DE3"/>
    <w:rsid w:val="00641B10"/>
    <w:rsid w:val="00643002"/>
    <w:rsid w:val="006431C6"/>
    <w:rsid w:val="00643394"/>
    <w:rsid w:val="00643B79"/>
    <w:rsid w:val="00643C59"/>
    <w:rsid w:val="00646C59"/>
    <w:rsid w:val="006477E9"/>
    <w:rsid w:val="00647BDD"/>
    <w:rsid w:val="006518B4"/>
    <w:rsid w:val="00655C4A"/>
    <w:rsid w:val="00660D37"/>
    <w:rsid w:val="00662C8A"/>
    <w:rsid w:val="00664348"/>
    <w:rsid w:val="00673582"/>
    <w:rsid w:val="0067576A"/>
    <w:rsid w:val="00676810"/>
    <w:rsid w:val="00680770"/>
    <w:rsid w:val="0068205D"/>
    <w:rsid w:val="0068254E"/>
    <w:rsid w:val="0068444E"/>
    <w:rsid w:val="00687ACA"/>
    <w:rsid w:val="006904F0"/>
    <w:rsid w:val="00690669"/>
    <w:rsid w:val="00690DDC"/>
    <w:rsid w:val="00692C77"/>
    <w:rsid w:val="006A2979"/>
    <w:rsid w:val="006A3B96"/>
    <w:rsid w:val="006A3E3C"/>
    <w:rsid w:val="006A50D4"/>
    <w:rsid w:val="006A789C"/>
    <w:rsid w:val="006A796B"/>
    <w:rsid w:val="006B0055"/>
    <w:rsid w:val="006B32F1"/>
    <w:rsid w:val="006B52FD"/>
    <w:rsid w:val="006B6CCC"/>
    <w:rsid w:val="006C08DC"/>
    <w:rsid w:val="006C3F95"/>
    <w:rsid w:val="006C4AAF"/>
    <w:rsid w:val="006C61D0"/>
    <w:rsid w:val="006D2587"/>
    <w:rsid w:val="006D6B35"/>
    <w:rsid w:val="006E2309"/>
    <w:rsid w:val="006E5DC3"/>
    <w:rsid w:val="006E5DDE"/>
    <w:rsid w:val="006F19F2"/>
    <w:rsid w:val="006F2DE1"/>
    <w:rsid w:val="006F2E49"/>
    <w:rsid w:val="006F3440"/>
    <w:rsid w:val="007004D0"/>
    <w:rsid w:val="007044AA"/>
    <w:rsid w:val="0070547C"/>
    <w:rsid w:val="00712E69"/>
    <w:rsid w:val="007155DF"/>
    <w:rsid w:val="00715E74"/>
    <w:rsid w:val="00717EED"/>
    <w:rsid w:val="0072181C"/>
    <w:rsid w:val="00721B52"/>
    <w:rsid w:val="00723DFD"/>
    <w:rsid w:val="00723E2E"/>
    <w:rsid w:val="0072422F"/>
    <w:rsid w:val="0072504D"/>
    <w:rsid w:val="00726291"/>
    <w:rsid w:val="00726916"/>
    <w:rsid w:val="00734105"/>
    <w:rsid w:val="00734982"/>
    <w:rsid w:val="00734B30"/>
    <w:rsid w:val="00734DC1"/>
    <w:rsid w:val="0074053C"/>
    <w:rsid w:val="00740E25"/>
    <w:rsid w:val="00742BBE"/>
    <w:rsid w:val="00742C86"/>
    <w:rsid w:val="00742FFC"/>
    <w:rsid w:val="00743B98"/>
    <w:rsid w:val="00743CD9"/>
    <w:rsid w:val="007470A6"/>
    <w:rsid w:val="00747BF2"/>
    <w:rsid w:val="00750F06"/>
    <w:rsid w:val="00755546"/>
    <w:rsid w:val="007557FC"/>
    <w:rsid w:val="007621D0"/>
    <w:rsid w:val="0076275D"/>
    <w:rsid w:val="00763430"/>
    <w:rsid w:val="0076449C"/>
    <w:rsid w:val="00766EC3"/>
    <w:rsid w:val="00771F6F"/>
    <w:rsid w:val="00773AF4"/>
    <w:rsid w:val="0077793D"/>
    <w:rsid w:val="00777D81"/>
    <w:rsid w:val="00781CB7"/>
    <w:rsid w:val="00783D68"/>
    <w:rsid w:val="00790E34"/>
    <w:rsid w:val="007921C3"/>
    <w:rsid w:val="007930D1"/>
    <w:rsid w:val="007931C9"/>
    <w:rsid w:val="00795945"/>
    <w:rsid w:val="007978B5"/>
    <w:rsid w:val="007A1A7B"/>
    <w:rsid w:val="007A608E"/>
    <w:rsid w:val="007B10E2"/>
    <w:rsid w:val="007B3A50"/>
    <w:rsid w:val="007B4103"/>
    <w:rsid w:val="007B4A5F"/>
    <w:rsid w:val="007C0527"/>
    <w:rsid w:val="007C13E4"/>
    <w:rsid w:val="007C15C6"/>
    <w:rsid w:val="007C2EA3"/>
    <w:rsid w:val="007C4177"/>
    <w:rsid w:val="007C4BC8"/>
    <w:rsid w:val="007C513D"/>
    <w:rsid w:val="007C6BD3"/>
    <w:rsid w:val="007C6F52"/>
    <w:rsid w:val="007C725E"/>
    <w:rsid w:val="007D05A3"/>
    <w:rsid w:val="007D451A"/>
    <w:rsid w:val="007D4713"/>
    <w:rsid w:val="007D496E"/>
    <w:rsid w:val="007D506D"/>
    <w:rsid w:val="007D5A9E"/>
    <w:rsid w:val="007D78D2"/>
    <w:rsid w:val="007E0529"/>
    <w:rsid w:val="007E1A7A"/>
    <w:rsid w:val="007E1D7E"/>
    <w:rsid w:val="007E208D"/>
    <w:rsid w:val="007E4504"/>
    <w:rsid w:val="007F244D"/>
    <w:rsid w:val="007F3EED"/>
    <w:rsid w:val="007F5402"/>
    <w:rsid w:val="007F6030"/>
    <w:rsid w:val="007F7F60"/>
    <w:rsid w:val="0080037B"/>
    <w:rsid w:val="00801D55"/>
    <w:rsid w:val="0080310D"/>
    <w:rsid w:val="008031E8"/>
    <w:rsid w:val="00803883"/>
    <w:rsid w:val="00803CB5"/>
    <w:rsid w:val="00804156"/>
    <w:rsid w:val="0080439D"/>
    <w:rsid w:val="00810DF7"/>
    <w:rsid w:val="0081155C"/>
    <w:rsid w:val="0081429D"/>
    <w:rsid w:val="008157A7"/>
    <w:rsid w:val="00817144"/>
    <w:rsid w:val="00820FA8"/>
    <w:rsid w:val="008235DE"/>
    <w:rsid w:val="00823C39"/>
    <w:rsid w:val="0082770C"/>
    <w:rsid w:val="0083491D"/>
    <w:rsid w:val="0083699E"/>
    <w:rsid w:val="00842539"/>
    <w:rsid w:val="00842977"/>
    <w:rsid w:val="00845280"/>
    <w:rsid w:val="00847436"/>
    <w:rsid w:val="00847CC1"/>
    <w:rsid w:val="00850DF1"/>
    <w:rsid w:val="008525F5"/>
    <w:rsid w:val="00853991"/>
    <w:rsid w:val="008548A2"/>
    <w:rsid w:val="008561B0"/>
    <w:rsid w:val="008565AA"/>
    <w:rsid w:val="008615DB"/>
    <w:rsid w:val="00861E34"/>
    <w:rsid w:val="00863E89"/>
    <w:rsid w:val="00866438"/>
    <w:rsid w:val="008747A3"/>
    <w:rsid w:val="00874B02"/>
    <w:rsid w:val="00876226"/>
    <w:rsid w:val="00880623"/>
    <w:rsid w:val="00885487"/>
    <w:rsid w:val="00886573"/>
    <w:rsid w:val="0088795F"/>
    <w:rsid w:val="00887D10"/>
    <w:rsid w:val="00892692"/>
    <w:rsid w:val="00893894"/>
    <w:rsid w:val="0089584B"/>
    <w:rsid w:val="008A0071"/>
    <w:rsid w:val="008A1896"/>
    <w:rsid w:val="008A1A38"/>
    <w:rsid w:val="008A4163"/>
    <w:rsid w:val="008A5C2F"/>
    <w:rsid w:val="008A5EA2"/>
    <w:rsid w:val="008A6D4E"/>
    <w:rsid w:val="008A7801"/>
    <w:rsid w:val="008A7CD4"/>
    <w:rsid w:val="008B1119"/>
    <w:rsid w:val="008B556F"/>
    <w:rsid w:val="008C1C64"/>
    <w:rsid w:val="008C3F75"/>
    <w:rsid w:val="008C4476"/>
    <w:rsid w:val="008C52E3"/>
    <w:rsid w:val="008D4493"/>
    <w:rsid w:val="008D4C41"/>
    <w:rsid w:val="008D6CFC"/>
    <w:rsid w:val="008D6EB4"/>
    <w:rsid w:val="008E09DC"/>
    <w:rsid w:val="008E0A82"/>
    <w:rsid w:val="008E1BB9"/>
    <w:rsid w:val="008E3923"/>
    <w:rsid w:val="008E4F7F"/>
    <w:rsid w:val="008E77D0"/>
    <w:rsid w:val="008F0A36"/>
    <w:rsid w:val="008F2530"/>
    <w:rsid w:val="008F7E9A"/>
    <w:rsid w:val="009009CB"/>
    <w:rsid w:val="00901CBA"/>
    <w:rsid w:val="00903FCF"/>
    <w:rsid w:val="00904CE8"/>
    <w:rsid w:val="00906686"/>
    <w:rsid w:val="00906856"/>
    <w:rsid w:val="00906C43"/>
    <w:rsid w:val="00910EA8"/>
    <w:rsid w:val="009110DA"/>
    <w:rsid w:val="00911F24"/>
    <w:rsid w:val="00912B10"/>
    <w:rsid w:val="00917FB6"/>
    <w:rsid w:val="00921ABA"/>
    <w:rsid w:val="009228C3"/>
    <w:rsid w:val="00924B78"/>
    <w:rsid w:val="009268EE"/>
    <w:rsid w:val="00926A4C"/>
    <w:rsid w:val="00930EF4"/>
    <w:rsid w:val="009334C2"/>
    <w:rsid w:val="00936819"/>
    <w:rsid w:val="00940162"/>
    <w:rsid w:val="009419C0"/>
    <w:rsid w:val="00942E93"/>
    <w:rsid w:val="00944B92"/>
    <w:rsid w:val="00944C0E"/>
    <w:rsid w:val="00945DD7"/>
    <w:rsid w:val="009501BB"/>
    <w:rsid w:val="00952C20"/>
    <w:rsid w:val="00952FEA"/>
    <w:rsid w:val="009544DF"/>
    <w:rsid w:val="00955F75"/>
    <w:rsid w:val="00956C64"/>
    <w:rsid w:val="009573D6"/>
    <w:rsid w:val="00957FFD"/>
    <w:rsid w:val="009608E7"/>
    <w:rsid w:val="00961256"/>
    <w:rsid w:val="009625DA"/>
    <w:rsid w:val="0096398D"/>
    <w:rsid w:val="00964B56"/>
    <w:rsid w:val="0097039B"/>
    <w:rsid w:val="009741A6"/>
    <w:rsid w:val="00974D38"/>
    <w:rsid w:val="00977F57"/>
    <w:rsid w:val="00980ED4"/>
    <w:rsid w:val="00981489"/>
    <w:rsid w:val="00986F12"/>
    <w:rsid w:val="00990CF2"/>
    <w:rsid w:val="0099399E"/>
    <w:rsid w:val="00995663"/>
    <w:rsid w:val="0099712C"/>
    <w:rsid w:val="00997185"/>
    <w:rsid w:val="00997712"/>
    <w:rsid w:val="009A1380"/>
    <w:rsid w:val="009A52C0"/>
    <w:rsid w:val="009A7553"/>
    <w:rsid w:val="009B0216"/>
    <w:rsid w:val="009B0E8B"/>
    <w:rsid w:val="009B1521"/>
    <w:rsid w:val="009B33B5"/>
    <w:rsid w:val="009B4B1F"/>
    <w:rsid w:val="009B4FD9"/>
    <w:rsid w:val="009B59CB"/>
    <w:rsid w:val="009B5C3D"/>
    <w:rsid w:val="009C36FF"/>
    <w:rsid w:val="009C3740"/>
    <w:rsid w:val="009C3A01"/>
    <w:rsid w:val="009D0F2B"/>
    <w:rsid w:val="009D1007"/>
    <w:rsid w:val="009D1555"/>
    <w:rsid w:val="009D354B"/>
    <w:rsid w:val="009D391D"/>
    <w:rsid w:val="009D558D"/>
    <w:rsid w:val="009D5CEC"/>
    <w:rsid w:val="009E460D"/>
    <w:rsid w:val="009E5C23"/>
    <w:rsid w:val="009E6832"/>
    <w:rsid w:val="009E77B3"/>
    <w:rsid w:val="009E7B43"/>
    <w:rsid w:val="009F0E8A"/>
    <w:rsid w:val="009F24C1"/>
    <w:rsid w:val="009F458F"/>
    <w:rsid w:val="009F4E17"/>
    <w:rsid w:val="009F4EE6"/>
    <w:rsid w:val="009F55B4"/>
    <w:rsid w:val="00A03801"/>
    <w:rsid w:val="00A03D0A"/>
    <w:rsid w:val="00A059E0"/>
    <w:rsid w:val="00A11A5C"/>
    <w:rsid w:val="00A222A4"/>
    <w:rsid w:val="00A22EC6"/>
    <w:rsid w:val="00A23DCD"/>
    <w:rsid w:val="00A252C8"/>
    <w:rsid w:val="00A26006"/>
    <w:rsid w:val="00A32551"/>
    <w:rsid w:val="00A3709B"/>
    <w:rsid w:val="00A404AD"/>
    <w:rsid w:val="00A40E3B"/>
    <w:rsid w:val="00A41077"/>
    <w:rsid w:val="00A4266C"/>
    <w:rsid w:val="00A4470B"/>
    <w:rsid w:val="00A528F4"/>
    <w:rsid w:val="00A56445"/>
    <w:rsid w:val="00A575C2"/>
    <w:rsid w:val="00A60E3E"/>
    <w:rsid w:val="00A6103D"/>
    <w:rsid w:val="00A61BE3"/>
    <w:rsid w:val="00A736CF"/>
    <w:rsid w:val="00A739F3"/>
    <w:rsid w:val="00A7648F"/>
    <w:rsid w:val="00A77176"/>
    <w:rsid w:val="00A8000F"/>
    <w:rsid w:val="00A82456"/>
    <w:rsid w:val="00A852E9"/>
    <w:rsid w:val="00A86176"/>
    <w:rsid w:val="00A90090"/>
    <w:rsid w:val="00A931A0"/>
    <w:rsid w:val="00A93CD7"/>
    <w:rsid w:val="00A943CD"/>
    <w:rsid w:val="00A95096"/>
    <w:rsid w:val="00AA4FC5"/>
    <w:rsid w:val="00AA7A50"/>
    <w:rsid w:val="00AB0591"/>
    <w:rsid w:val="00AB50BD"/>
    <w:rsid w:val="00AB57C4"/>
    <w:rsid w:val="00AB73E9"/>
    <w:rsid w:val="00AC153A"/>
    <w:rsid w:val="00AC1892"/>
    <w:rsid w:val="00AC237E"/>
    <w:rsid w:val="00AC2CE0"/>
    <w:rsid w:val="00AC333F"/>
    <w:rsid w:val="00AC4008"/>
    <w:rsid w:val="00AC47C9"/>
    <w:rsid w:val="00AC6F36"/>
    <w:rsid w:val="00AD3734"/>
    <w:rsid w:val="00AD3BFD"/>
    <w:rsid w:val="00AD7E05"/>
    <w:rsid w:val="00AE0CD9"/>
    <w:rsid w:val="00AE2F14"/>
    <w:rsid w:val="00AE4A33"/>
    <w:rsid w:val="00AE7BF9"/>
    <w:rsid w:val="00AF16D3"/>
    <w:rsid w:val="00AF3CC6"/>
    <w:rsid w:val="00AF5493"/>
    <w:rsid w:val="00AF798E"/>
    <w:rsid w:val="00B048D3"/>
    <w:rsid w:val="00B04EC0"/>
    <w:rsid w:val="00B05769"/>
    <w:rsid w:val="00B064E6"/>
    <w:rsid w:val="00B06E57"/>
    <w:rsid w:val="00B06ED5"/>
    <w:rsid w:val="00B06F75"/>
    <w:rsid w:val="00B11E41"/>
    <w:rsid w:val="00B14365"/>
    <w:rsid w:val="00B150D0"/>
    <w:rsid w:val="00B2006B"/>
    <w:rsid w:val="00B201EA"/>
    <w:rsid w:val="00B21695"/>
    <w:rsid w:val="00B21ACD"/>
    <w:rsid w:val="00B21C25"/>
    <w:rsid w:val="00B2204E"/>
    <w:rsid w:val="00B224E6"/>
    <w:rsid w:val="00B22D26"/>
    <w:rsid w:val="00B23F46"/>
    <w:rsid w:val="00B2539A"/>
    <w:rsid w:val="00B2563E"/>
    <w:rsid w:val="00B2718D"/>
    <w:rsid w:val="00B3035D"/>
    <w:rsid w:val="00B30970"/>
    <w:rsid w:val="00B310AC"/>
    <w:rsid w:val="00B31557"/>
    <w:rsid w:val="00B3198A"/>
    <w:rsid w:val="00B351DD"/>
    <w:rsid w:val="00B35869"/>
    <w:rsid w:val="00B35EF7"/>
    <w:rsid w:val="00B36D9A"/>
    <w:rsid w:val="00B40048"/>
    <w:rsid w:val="00B40835"/>
    <w:rsid w:val="00B457DB"/>
    <w:rsid w:val="00B463E3"/>
    <w:rsid w:val="00B50888"/>
    <w:rsid w:val="00B536E9"/>
    <w:rsid w:val="00B54CD9"/>
    <w:rsid w:val="00B5672F"/>
    <w:rsid w:val="00B56B9A"/>
    <w:rsid w:val="00B60CC1"/>
    <w:rsid w:val="00B61470"/>
    <w:rsid w:val="00B625B3"/>
    <w:rsid w:val="00B62654"/>
    <w:rsid w:val="00B643F3"/>
    <w:rsid w:val="00B66510"/>
    <w:rsid w:val="00B7064C"/>
    <w:rsid w:val="00B713E9"/>
    <w:rsid w:val="00B728AE"/>
    <w:rsid w:val="00B72BA7"/>
    <w:rsid w:val="00B749C4"/>
    <w:rsid w:val="00B74EC6"/>
    <w:rsid w:val="00B76A70"/>
    <w:rsid w:val="00B809BE"/>
    <w:rsid w:val="00B8231B"/>
    <w:rsid w:val="00B85DC5"/>
    <w:rsid w:val="00B87879"/>
    <w:rsid w:val="00B90D36"/>
    <w:rsid w:val="00B948CB"/>
    <w:rsid w:val="00B94D36"/>
    <w:rsid w:val="00B95B14"/>
    <w:rsid w:val="00B95D5C"/>
    <w:rsid w:val="00BA1F88"/>
    <w:rsid w:val="00BA253D"/>
    <w:rsid w:val="00BA717C"/>
    <w:rsid w:val="00BB12BB"/>
    <w:rsid w:val="00BC2ED9"/>
    <w:rsid w:val="00BC5155"/>
    <w:rsid w:val="00BC67D3"/>
    <w:rsid w:val="00BC7433"/>
    <w:rsid w:val="00BD0487"/>
    <w:rsid w:val="00BD0BC7"/>
    <w:rsid w:val="00BD0C10"/>
    <w:rsid w:val="00BE2BD2"/>
    <w:rsid w:val="00BE5617"/>
    <w:rsid w:val="00BE5642"/>
    <w:rsid w:val="00BE6E82"/>
    <w:rsid w:val="00BF032D"/>
    <w:rsid w:val="00BF0B16"/>
    <w:rsid w:val="00BF336E"/>
    <w:rsid w:val="00BF40B8"/>
    <w:rsid w:val="00BF4B77"/>
    <w:rsid w:val="00BF4DA0"/>
    <w:rsid w:val="00BF56E7"/>
    <w:rsid w:val="00BF6ABD"/>
    <w:rsid w:val="00C01045"/>
    <w:rsid w:val="00C0301B"/>
    <w:rsid w:val="00C0353F"/>
    <w:rsid w:val="00C037E8"/>
    <w:rsid w:val="00C03B4E"/>
    <w:rsid w:val="00C051BA"/>
    <w:rsid w:val="00C059A5"/>
    <w:rsid w:val="00C06ED6"/>
    <w:rsid w:val="00C1137A"/>
    <w:rsid w:val="00C151CA"/>
    <w:rsid w:val="00C17424"/>
    <w:rsid w:val="00C21228"/>
    <w:rsid w:val="00C232ED"/>
    <w:rsid w:val="00C249AC"/>
    <w:rsid w:val="00C24DFB"/>
    <w:rsid w:val="00C27935"/>
    <w:rsid w:val="00C27E12"/>
    <w:rsid w:val="00C27FF6"/>
    <w:rsid w:val="00C303FB"/>
    <w:rsid w:val="00C32782"/>
    <w:rsid w:val="00C342E1"/>
    <w:rsid w:val="00C3479A"/>
    <w:rsid w:val="00C36940"/>
    <w:rsid w:val="00C42FDA"/>
    <w:rsid w:val="00C45080"/>
    <w:rsid w:val="00C45312"/>
    <w:rsid w:val="00C4797D"/>
    <w:rsid w:val="00C55CFB"/>
    <w:rsid w:val="00C56263"/>
    <w:rsid w:val="00C568D1"/>
    <w:rsid w:val="00C57445"/>
    <w:rsid w:val="00C57509"/>
    <w:rsid w:val="00C6045A"/>
    <w:rsid w:val="00C651C6"/>
    <w:rsid w:val="00C65F5A"/>
    <w:rsid w:val="00C7032F"/>
    <w:rsid w:val="00C72340"/>
    <w:rsid w:val="00C72A02"/>
    <w:rsid w:val="00C745BE"/>
    <w:rsid w:val="00C74BF5"/>
    <w:rsid w:val="00C7615D"/>
    <w:rsid w:val="00C81385"/>
    <w:rsid w:val="00C85EF5"/>
    <w:rsid w:val="00C86F94"/>
    <w:rsid w:val="00C904A8"/>
    <w:rsid w:val="00C927DA"/>
    <w:rsid w:val="00C940B2"/>
    <w:rsid w:val="00C947B4"/>
    <w:rsid w:val="00C95137"/>
    <w:rsid w:val="00C9656D"/>
    <w:rsid w:val="00C97091"/>
    <w:rsid w:val="00C9757D"/>
    <w:rsid w:val="00CA00BB"/>
    <w:rsid w:val="00CA051A"/>
    <w:rsid w:val="00CA152E"/>
    <w:rsid w:val="00CA5694"/>
    <w:rsid w:val="00CA60BF"/>
    <w:rsid w:val="00CA6180"/>
    <w:rsid w:val="00CA634D"/>
    <w:rsid w:val="00CB0135"/>
    <w:rsid w:val="00CB167F"/>
    <w:rsid w:val="00CB429F"/>
    <w:rsid w:val="00CB4DB3"/>
    <w:rsid w:val="00CB5C99"/>
    <w:rsid w:val="00CB5F26"/>
    <w:rsid w:val="00CB7D4B"/>
    <w:rsid w:val="00CC2FC1"/>
    <w:rsid w:val="00CC3BA4"/>
    <w:rsid w:val="00CC59CF"/>
    <w:rsid w:val="00CD0205"/>
    <w:rsid w:val="00CD245F"/>
    <w:rsid w:val="00CD2E54"/>
    <w:rsid w:val="00CD5973"/>
    <w:rsid w:val="00CD5A8E"/>
    <w:rsid w:val="00CD6024"/>
    <w:rsid w:val="00CD762E"/>
    <w:rsid w:val="00CD7B8E"/>
    <w:rsid w:val="00CE12F4"/>
    <w:rsid w:val="00CE1D43"/>
    <w:rsid w:val="00CE220B"/>
    <w:rsid w:val="00CE2955"/>
    <w:rsid w:val="00CE38AD"/>
    <w:rsid w:val="00CE5B18"/>
    <w:rsid w:val="00CF22E5"/>
    <w:rsid w:val="00CF4428"/>
    <w:rsid w:val="00CF4F9C"/>
    <w:rsid w:val="00CF7602"/>
    <w:rsid w:val="00D025EB"/>
    <w:rsid w:val="00D038BB"/>
    <w:rsid w:val="00D10047"/>
    <w:rsid w:val="00D101FF"/>
    <w:rsid w:val="00D15C8C"/>
    <w:rsid w:val="00D16EF2"/>
    <w:rsid w:val="00D21E03"/>
    <w:rsid w:val="00D25372"/>
    <w:rsid w:val="00D26CC5"/>
    <w:rsid w:val="00D35897"/>
    <w:rsid w:val="00D35A2D"/>
    <w:rsid w:val="00D3601C"/>
    <w:rsid w:val="00D3768C"/>
    <w:rsid w:val="00D3780B"/>
    <w:rsid w:val="00D417FC"/>
    <w:rsid w:val="00D44BB3"/>
    <w:rsid w:val="00D465F6"/>
    <w:rsid w:val="00D4743D"/>
    <w:rsid w:val="00D47DDA"/>
    <w:rsid w:val="00D5069C"/>
    <w:rsid w:val="00D50E31"/>
    <w:rsid w:val="00D53807"/>
    <w:rsid w:val="00D55142"/>
    <w:rsid w:val="00D556C3"/>
    <w:rsid w:val="00D57C6F"/>
    <w:rsid w:val="00D61F8E"/>
    <w:rsid w:val="00D6525D"/>
    <w:rsid w:val="00D66A69"/>
    <w:rsid w:val="00D70785"/>
    <w:rsid w:val="00D71F4B"/>
    <w:rsid w:val="00D73142"/>
    <w:rsid w:val="00D815C3"/>
    <w:rsid w:val="00D8178E"/>
    <w:rsid w:val="00D85B48"/>
    <w:rsid w:val="00D95933"/>
    <w:rsid w:val="00DA0E76"/>
    <w:rsid w:val="00DA234E"/>
    <w:rsid w:val="00DA242A"/>
    <w:rsid w:val="00DA2D88"/>
    <w:rsid w:val="00DA3978"/>
    <w:rsid w:val="00DA40F9"/>
    <w:rsid w:val="00DA53FE"/>
    <w:rsid w:val="00DA67E0"/>
    <w:rsid w:val="00DA76AA"/>
    <w:rsid w:val="00DA7DA0"/>
    <w:rsid w:val="00DB0562"/>
    <w:rsid w:val="00DB5099"/>
    <w:rsid w:val="00DB62EA"/>
    <w:rsid w:val="00DB6595"/>
    <w:rsid w:val="00DB67DF"/>
    <w:rsid w:val="00DB68D5"/>
    <w:rsid w:val="00DC1525"/>
    <w:rsid w:val="00DC2077"/>
    <w:rsid w:val="00DC548D"/>
    <w:rsid w:val="00DC60A4"/>
    <w:rsid w:val="00DC6C5B"/>
    <w:rsid w:val="00DD03A2"/>
    <w:rsid w:val="00DD0841"/>
    <w:rsid w:val="00DD11D7"/>
    <w:rsid w:val="00DD3086"/>
    <w:rsid w:val="00DD354C"/>
    <w:rsid w:val="00DD5F19"/>
    <w:rsid w:val="00DD7E39"/>
    <w:rsid w:val="00DE4836"/>
    <w:rsid w:val="00DE5204"/>
    <w:rsid w:val="00DE63FD"/>
    <w:rsid w:val="00DF11F5"/>
    <w:rsid w:val="00DF22B8"/>
    <w:rsid w:val="00E00310"/>
    <w:rsid w:val="00E028B0"/>
    <w:rsid w:val="00E02BB1"/>
    <w:rsid w:val="00E03E7F"/>
    <w:rsid w:val="00E03FB7"/>
    <w:rsid w:val="00E042BB"/>
    <w:rsid w:val="00E05C40"/>
    <w:rsid w:val="00E12126"/>
    <w:rsid w:val="00E24E74"/>
    <w:rsid w:val="00E30387"/>
    <w:rsid w:val="00E43940"/>
    <w:rsid w:val="00E43B6D"/>
    <w:rsid w:val="00E44442"/>
    <w:rsid w:val="00E444E0"/>
    <w:rsid w:val="00E466C5"/>
    <w:rsid w:val="00E46CD3"/>
    <w:rsid w:val="00E47EAF"/>
    <w:rsid w:val="00E47EFE"/>
    <w:rsid w:val="00E5138E"/>
    <w:rsid w:val="00E5314F"/>
    <w:rsid w:val="00E552A4"/>
    <w:rsid w:val="00E559AE"/>
    <w:rsid w:val="00E56A47"/>
    <w:rsid w:val="00E57453"/>
    <w:rsid w:val="00E57FEC"/>
    <w:rsid w:val="00E625D1"/>
    <w:rsid w:val="00E72E72"/>
    <w:rsid w:val="00E7436F"/>
    <w:rsid w:val="00E77112"/>
    <w:rsid w:val="00E812B1"/>
    <w:rsid w:val="00E812E0"/>
    <w:rsid w:val="00E84F9A"/>
    <w:rsid w:val="00E93B3D"/>
    <w:rsid w:val="00EA03D5"/>
    <w:rsid w:val="00EA140D"/>
    <w:rsid w:val="00EA24C9"/>
    <w:rsid w:val="00EA2CFA"/>
    <w:rsid w:val="00EA77CE"/>
    <w:rsid w:val="00EB096A"/>
    <w:rsid w:val="00EB098F"/>
    <w:rsid w:val="00EB4B93"/>
    <w:rsid w:val="00EB7B87"/>
    <w:rsid w:val="00EC0FBE"/>
    <w:rsid w:val="00EC78D0"/>
    <w:rsid w:val="00ED1A3A"/>
    <w:rsid w:val="00ED761E"/>
    <w:rsid w:val="00ED7AD9"/>
    <w:rsid w:val="00EE0C9D"/>
    <w:rsid w:val="00EE5B0B"/>
    <w:rsid w:val="00EE6A5E"/>
    <w:rsid w:val="00EE7C0A"/>
    <w:rsid w:val="00EF2E0E"/>
    <w:rsid w:val="00EF3978"/>
    <w:rsid w:val="00EF6E78"/>
    <w:rsid w:val="00F015D4"/>
    <w:rsid w:val="00F03006"/>
    <w:rsid w:val="00F044EF"/>
    <w:rsid w:val="00F07829"/>
    <w:rsid w:val="00F14FF4"/>
    <w:rsid w:val="00F157CA"/>
    <w:rsid w:val="00F207C5"/>
    <w:rsid w:val="00F221E3"/>
    <w:rsid w:val="00F2356C"/>
    <w:rsid w:val="00F23D41"/>
    <w:rsid w:val="00F24855"/>
    <w:rsid w:val="00F266C5"/>
    <w:rsid w:val="00F27CDF"/>
    <w:rsid w:val="00F31C17"/>
    <w:rsid w:val="00F32DC8"/>
    <w:rsid w:val="00F34A36"/>
    <w:rsid w:val="00F36039"/>
    <w:rsid w:val="00F427FF"/>
    <w:rsid w:val="00F43142"/>
    <w:rsid w:val="00F4391E"/>
    <w:rsid w:val="00F43B5B"/>
    <w:rsid w:val="00F44F07"/>
    <w:rsid w:val="00F453D3"/>
    <w:rsid w:val="00F457C9"/>
    <w:rsid w:val="00F50C2D"/>
    <w:rsid w:val="00F51B33"/>
    <w:rsid w:val="00F51B5B"/>
    <w:rsid w:val="00F52523"/>
    <w:rsid w:val="00F55B88"/>
    <w:rsid w:val="00F56305"/>
    <w:rsid w:val="00F56321"/>
    <w:rsid w:val="00F56F66"/>
    <w:rsid w:val="00F65405"/>
    <w:rsid w:val="00F65A53"/>
    <w:rsid w:val="00F65EB3"/>
    <w:rsid w:val="00F70212"/>
    <w:rsid w:val="00F75A38"/>
    <w:rsid w:val="00F764C7"/>
    <w:rsid w:val="00F77549"/>
    <w:rsid w:val="00F804F6"/>
    <w:rsid w:val="00F81A17"/>
    <w:rsid w:val="00F82129"/>
    <w:rsid w:val="00F90D27"/>
    <w:rsid w:val="00F9328D"/>
    <w:rsid w:val="00F934D6"/>
    <w:rsid w:val="00F9354E"/>
    <w:rsid w:val="00F94639"/>
    <w:rsid w:val="00F94B50"/>
    <w:rsid w:val="00F94D12"/>
    <w:rsid w:val="00F95C6A"/>
    <w:rsid w:val="00F96D51"/>
    <w:rsid w:val="00F97819"/>
    <w:rsid w:val="00FA04C0"/>
    <w:rsid w:val="00FA328D"/>
    <w:rsid w:val="00FA3369"/>
    <w:rsid w:val="00FA617D"/>
    <w:rsid w:val="00FA75F1"/>
    <w:rsid w:val="00FA7D64"/>
    <w:rsid w:val="00FB0369"/>
    <w:rsid w:val="00FB2DCA"/>
    <w:rsid w:val="00FB5E51"/>
    <w:rsid w:val="00FB7A3C"/>
    <w:rsid w:val="00FC0D31"/>
    <w:rsid w:val="00FC0FBA"/>
    <w:rsid w:val="00FC10D3"/>
    <w:rsid w:val="00FC2ECE"/>
    <w:rsid w:val="00FC3E24"/>
    <w:rsid w:val="00FC3EF3"/>
    <w:rsid w:val="00FC5A95"/>
    <w:rsid w:val="00FD063E"/>
    <w:rsid w:val="00FD20B4"/>
    <w:rsid w:val="00FD42D1"/>
    <w:rsid w:val="00FD70F8"/>
    <w:rsid w:val="00FE2AD9"/>
    <w:rsid w:val="00FE2AEF"/>
    <w:rsid w:val="00FE6D82"/>
    <w:rsid w:val="00FE6EF7"/>
    <w:rsid w:val="00FE71A7"/>
    <w:rsid w:val="00FE7839"/>
    <w:rsid w:val="00FF015B"/>
    <w:rsid w:val="00FF1BE5"/>
    <w:rsid w:val="00FF2396"/>
    <w:rsid w:val="00FF55DF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A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015AE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15AE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15AE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15AE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15AE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15AE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015AE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015AE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015AE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4015AE"/>
    <w:rPr>
      <w:color w:val="0000FF"/>
      <w:u w:val="single"/>
    </w:rPr>
  </w:style>
  <w:style w:type="paragraph" w:styleId="a5">
    <w:name w:val="footnote text"/>
    <w:basedOn w:val="a"/>
    <w:link w:val="a6"/>
    <w:rsid w:val="004015AE"/>
    <w:pPr>
      <w:widowControl/>
      <w:autoSpaceDE/>
      <w:autoSpaceDN/>
      <w:adjustRightInd/>
    </w:pPr>
  </w:style>
  <w:style w:type="character" w:customStyle="1" w:styleId="a6">
    <w:name w:val="Текст сноски Знак"/>
    <w:link w:val="a5"/>
    <w:rsid w:val="004015AE"/>
    <w:rPr>
      <w:lang w:val="ru-RU" w:eastAsia="ru-RU" w:bidi="ar-SA"/>
    </w:rPr>
  </w:style>
  <w:style w:type="paragraph" w:styleId="a7">
    <w:name w:val="Body Text Indent"/>
    <w:basedOn w:val="a"/>
    <w:link w:val="a8"/>
    <w:rsid w:val="004015A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4015AE"/>
    <w:rPr>
      <w:rFonts w:ascii="Calibri" w:hAnsi="Calibri"/>
      <w:sz w:val="22"/>
      <w:szCs w:val="22"/>
      <w:lang w:val="ru-RU" w:eastAsia="en-US" w:bidi="ar-SA"/>
    </w:rPr>
  </w:style>
  <w:style w:type="character" w:styleId="a9">
    <w:name w:val="footnote reference"/>
    <w:rsid w:val="004015AE"/>
    <w:rPr>
      <w:vertAlign w:val="superscript"/>
    </w:rPr>
  </w:style>
  <w:style w:type="paragraph" w:styleId="aa">
    <w:name w:val="Normal (Web)"/>
    <w:basedOn w:val="a"/>
    <w:uiPriority w:val="99"/>
    <w:rsid w:val="003C7B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5575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CD245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D245F"/>
  </w:style>
  <w:style w:type="paragraph" w:customStyle="1" w:styleId="xl37">
    <w:name w:val="xl37"/>
    <w:basedOn w:val="a"/>
    <w:rsid w:val="00CD24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CD245F"/>
    <w:rPr>
      <w:color w:val="800080"/>
      <w:u w:val="single"/>
    </w:rPr>
  </w:style>
  <w:style w:type="paragraph" w:customStyle="1" w:styleId="xl24">
    <w:name w:val="xl24"/>
    <w:basedOn w:val="a"/>
    <w:rsid w:val="00CD245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f0">
    <w:name w:val="Balloon Text"/>
    <w:basedOn w:val="a"/>
    <w:semiHidden/>
    <w:rsid w:val="00CE1D43"/>
    <w:rPr>
      <w:rFonts w:ascii="Tahoma" w:hAnsi="Tahoma" w:cs="Tahoma"/>
      <w:sz w:val="16"/>
      <w:szCs w:val="16"/>
    </w:rPr>
  </w:style>
  <w:style w:type="character" w:styleId="af1">
    <w:name w:val="annotation reference"/>
    <w:rsid w:val="00CE1D43"/>
    <w:rPr>
      <w:sz w:val="16"/>
      <w:szCs w:val="16"/>
    </w:rPr>
  </w:style>
  <w:style w:type="paragraph" w:styleId="af2">
    <w:name w:val="annotation text"/>
    <w:basedOn w:val="a"/>
    <w:link w:val="af3"/>
    <w:rsid w:val="00CE1D43"/>
  </w:style>
  <w:style w:type="paragraph" w:styleId="af4">
    <w:name w:val="annotation subject"/>
    <w:basedOn w:val="af2"/>
    <w:next w:val="af2"/>
    <w:uiPriority w:val="99"/>
    <w:rsid w:val="00CE1D43"/>
    <w:rPr>
      <w:b/>
      <w:bCs/>
    </w:rPr>
  </w:style>
  <w:style w:type="paragraph" w:styleId="af5">
    <w:name w:val="Document Map"/>
    <w:basedOn w:val="a"/>
    <w:semiHidden/>
    <w:rsid w:val="00D10047"/>
    <w:pPr>
      <w:shd w:val="clear" w:color="auto" w:fill="000080"/>
    </w:pPr>
    <w:rPr>
      <w:rFonts w:ascii="Tahoma" w:hAnsi="Tahoma" w:cs="Tahoma"/>
    </w:rPr>
  </w:style>
  <w:style w:type="paragraph" w:styleId="af6">
    <w:name w:val="Title"/>
    <w:basedOn w:val="a"/>
    <w:link w:val="af7"/>
    <w:qFormat/>
    <w:rsid w:val="00332C64"/>
    <w:pPr>
      <w:widowControl/>
      <w:autoSpaceDE/>
      <w:autoSpaceDN/>
      <w:adjustRightInd/>
      <w:jc w:val="center"/>
    </w:pPr>
    <w:rPr>
      <w:b/>
      <w:sz w:val="28"/>
      <w:szCs w:val="32"/>
    </w:rPr>
  </w:style>
  <w:style w:type="paragraph" w:styleId="af8">
    <w:name w:val="header"/>
    <w:basedOn w:val="a"/>
    <w:link w:val="af9"/>
    <w:uiPriority w:val="99"/>
    <w:rsid w:val="00101C9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01C94"/>
  </w:style>
  <w:style w:type="paragraph" w:customStyle="1" w:styleId="Style-2">
    <w:name w:val="Style-2"/>
    <w:rsid w:val="006F2DE1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4D4785"/>
  </w:style>
  <w:style w:type="character" w:customStyle="1" w:styleId="apple-converted-space">
    <w:name w:val="apple-converted-space"/>
    <w:basedOn w:val="a0"/>
    <w:rsid w:val="004D4785"/>
  </w:style>
  <w:style w:type="paragraph" w:customStyle="1" w:styleId="afa">
    <w:name w:val="a"/>
    <w:basedOn w:val="a"/>
    <w:rsid w:val="00C947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7">
    <w:name w:val="Название Знак"/>
    <w:link w:val="af6"/>
    <w:rsid w:val="00400255"/>
    <w:rPr>
      <w:b/>
      <w:sz w:val="28"/>
      <w:szCs w:val="32"/>
    </w:rPr>
  </w:style>
  <w:style w:type="character" w:customStyle="1" w:styleId="ad">
    <w:name w:val="Нижний колонтитул Знак"/>
    <w:basedOn w:val="a0"/>
    <w:link w:val="ac"/>
    <w:uiPriority w:val="99"/>
    <w:rsid w:val="00964B56"/>
  </w:style>
  <w:style w:type="character" w:customStyle="1" w:styleId="af3">
    <w:name w:val="Текст примечания Знак"/>
    <w:basedOn w:val="a0"/>
    <w:link w:val="af2"/>
    <w:uiPriority w:val="99"/>
    <w:rsid w:val="004443B7"/>
  </w:style>
  <w:style w:type="character" w:customStyle="1" w:styleId="TitleChar">
    <w:name w:val="Title Char"/>
    <w:locked/>
    <w:rsid w:val="00340253"/>
    <w:rPr>
      <w:rFonts w:cs="Times New Roman"/>
      <w:b/>
      <w:sz w:val="32"/>
    </w:rPr>
  </w:style>
  <w:style w:type="paragraph" w:customStyle="1" w:styleId="Default">
    <w:name w:val="Default"/>
    <w:rsid w:val="00D15C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b">
    <w:name w:val="Тема примечания Знак"/>
    <w:link w:val="af4"/>
    <w:uiPriority w:val="99"/>
    <w:locked/>
    <w:rsid w:val="00341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A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015AE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15AE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15AE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15AE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15AE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015AE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015AE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015AE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015AE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4015AE"/>
    <w:rPr>
      <w:color w:val="0000FF"/>
      <w:u w:val="single"/>
    </w:rPr>
  </w:style>
  <w:style w:type="paragraph" w:styleId="a5">
    <w:name w:val="footnote text"/>
    <w:basedOn w:val="a"/>
    <w:link w:val="a6"/>
    <w:rsid w:val="004015AE"/>
    <w:pPr>
      <w:widowControl/>
      <w:autoSpaceDE/>
      <w:autoSpaceDN/>
      <w:adjustRightInd/>
    </w:pPr>
  </w:style>
  <w:style w:type="character" w:customStyle="1" w:styleId="a6">
    <w:name w:val="Текст сноски Знак"/>
    <w:link w:val="a5"/>
    <w:rsid w:val="004015AE"/>
    <w:rPr>
      <w:lang w:val="ru-RU" w:eastAsia="ru-RU" w:bidi="ar-SA"/>
    </w:rPr>
  </w:style>
  <w:style w:type="paragraph" w:styleId="a7">
    <w:name w:val="Body Text Indent"/>
    <w:basedOn w:val="a"/>
    <w:link w:val="a8"/>
    <w:rsid w:val="004015AE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7"/>
    <w:rsid w:val="004015AE"/>
    <w:rPr>
      <w:rFonts w:ascii="Calibri" w:hAnsi="Calibri"/>
      <w:sz w:val="22"/>
      <w:szCs w:val="22"/>
      <w:lang w:val="ru-RU" w:eastAsia="en-US" w:bidi="ar-SA"/>
    </w:rPr>
  </w:style>
  <w:style w:type="character" w:styleId="a9">
    <w:name w:val="footnote reference"/>
    <w:rsid w:val="004015AE"/>
    <w:rPr>
      <w:vertAlign w:val="superscript"/>
    </w:rPr>
  </w:style>
  <w:style w:type="paragraph" w:styleId="aa">
    <w:name w:val="Normal (Web)"/>
    <w:basedOn w:val="a"/>
    <w:uiPriority w:val="99"/>
    <w:rsid w:val="003C7B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5575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CD245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D245F"/>
  </w:style>
  <w:style w:type="paragraph" w:customStyle="1" w:styleId="xl37">
    <w:name w:val="xl37"/>
    <w:basedOn w:val="a"/>
    <w:rsid w:val="00CD24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CD245F"/>
    <w:rPr>
      <w:color w:val="800080"/>
      <w:u w:val="single"/>
    </w:rPr>
  </w:style>
  <w:style w:type="paragraph" w:customStyle="1" w:styleId="xl24">
    <w:name w:val="xl24"/>
    <w:basedOn w:val="a"/>
    <w:rsid w:val="00CD245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f0">
    <w:name w:val="Balloon Text"/>
    <w:basedOn w:val="a"/>
    <w:semiHidden/>
    <w:rsid w:val="00CE1D43"/>
    <w:rPr>
      <w:rFonts w:ascii="Tahoma" w:hAnsi="Tahoma" w:cs="Tahoma"/>
      <w:sz w:val="16"/>
      <w:szCs w:val="16"/>
    </w:rPr>
  </w:style>
  <w:style w:type="character" w:styleId="af1">
    <w:name w:val="annotation reference"/>
    <w:rsid w:val="00CE1D43"/>
    <w:rPr>
      <w:sz w:val="16"/>
      <w:szCs w:val="16"/>
    </w:rPr>
  </w:style>
  <w:style w:type="paragraph" w:styleId="af2">
    <w:name w:val="annotation text"/>
    <w:basedOn w:val="a"/>
    <w:link w:val="af3"/>
    <w:rsid w:val="00CE1D43"/>
  </w:style>
  <w:style w:type="paragraph" w:styleId="af4">
    <w:name w:val="annotation subject"/>
    <w:basedOn w:val="af2"/>
    <w:next w:val="af2"/>
    <w:uiPriority w:val="99"/>
    <w:rsid w:val="00CE1D43"/>
    <w:rPr>
      <w:b/>
      <w:bCs/>
    </w:rPr>
  </w:style>
  <w:style w:type="paragraph" w:styleId="af5">
    <w:name w:val="Document Map"/>
    <w:basedOn w:val="a"/>
    <w:semiHidden/>
    <w:rsid w:val="00D10047"/>
    <w:pPr>
      <w:shd w:val="clear" w:color="auto" w:fill="000080"/>
    </w:pPr>
    <w:rPr>
      <w:rFonts w:ascii="Tahoma" w:hAnsi="Tahoma" w:cs="Tahoma"/>
    </w:rPr>
  </w:style>
  <w:style w:type="paragraph" w:styleId="af6">
    <w:name w:val="Title"/>
    <w:basedOn w:val="a"/>
    <w:link w:val="af7"/>
    <w:qFormat/>
    <w:rsid w:val="00332C64"/>
    <w:pPr>
      <w:widowControl/>
      <w:autoSpaceDE/>
      <w:autoSpaceDN/>
      <w:adjustRightInd/>
      <w:jc w:val="center"/>
    </w:pPr>
    <w:rPr>
      <w:b/>
      <w:sz w:val="28"/>
      <w:szCs w:val="32"/>
    </w:rPr>
  </w:style>
  <w:style w:type="paragraph" w:styleId="af8">
    <w:name w:val="header"/>
    <w:basedOn w:val="a"/>
    <w:link w:val="af9"/>
    <w:uiPriority w:val="99"/>
    <w:rsid w:val="00101C9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01C94"/>
  </w:style>
  <w:style w:type="paragraph" w:customStyle="1" w:styleId="Style-2">
    <w:name w:val="Style-2"/>
    <w:rsid w:val="006F2DE1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4D4785"/>
  </w:style>
  <w:style w:type="character" w:customStyle="1" w:styleId="apple-converted-space">
    <w:name w:val="apple-converted-space"/>
    <w:basedOn w:val="a0"/>
    <w:rsid w:val="004D4785"/>
  </w:style>
  <w:style w:type="paragraph" w:customStyle="1" w:styleId="afa">
    <w:name w:val="a"/>
    <w:basedOn w:val="a"/>
    <w:rsid w:val="00C947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7">
    <w:name w:val="Название Знак"/>
    <w:link w:val="af6"/>
    <w:rsid w:val="00400255"/>
    <w:rPr>
      <w:b/>
      <w:sz w:val="28"/>
      <w:szCs w:val="32"/>
    </w:rPr>
  </w:style>
  <w:style w:type="character" w:customStyle="1" w:styleId="ad">
    <w:name w:val="Нижний колонтитул Знак"/>
    <w:basedOn w:val="a0"/>
    <w:link w:val="ac"/>
    <w:uiPriority w:val="99"/>
    <w:rsid w:val="00964B56"/>
  </w:style>
  <w:style w:type="character" w:customStyle="1" w:styleId="af3">
    <w:name w:val="Текст примечания Знак"/>
    <w:basedOn w:val="a0"/>
    <w:link w:val="af2"/>
    <w:uiPriority w:val="99"/>
    <w:rsid w:val="004443B7"/>
  </w:style>
  <w:style w:type="character" w:customStyle="1" w:styleId="TitleChar">
    <w:name w:val="Title Char"/>
    <w:locked/>
    <w:rsid w:val="00340253"/>
    <w:rPr>
      <w:rFonts w:cs="Times New Roman"/>
      <w:b/>
      <w:sz w:val="32"/>
    </w:rPr>
  </w:style>
  <w:style w:type="paragraph" w:customStyle="1" w:styleId="Default">
    <w:name w:val="Default"/>
    <w:rsid w:val="00D15C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b">
    <w:name w:val="Тема примечания Знак"/>
    <w:link w:val="af4"/>
    <w:uiPriority w:val="99"/>
    <w:locked/>
    <w:rsid w:val="00341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91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  <w:divsChild>
                            <w:div w:id="13536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400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  <w:divsChild>
                            <w:div w:id="8599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nti-con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ti-conte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A9FC-98E6-446C-A31F-811C9A5F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Программы координационного совещания</vt:lpstr>
    </vt:vector>
  </TitlesOfParts>
  <Company>msi</Company>
  <LinksUpToDate>false</LinksUpToDate>
  <CharactersWithSpaces>20405</CharactersWithSpaces>
  <SharedDoc>false</SharedDoc>
  <HLinks>
    <vt:vector size="60" baseType="variant">
      <vt:variant>
        <vt:i4>1900558</vt:i4>
      </vt:variant>
      <vt:variant>
        <vt:i4>27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24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21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18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15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8061014</vt:i4>
      </vt:variant>
      <vt:variant>
        <vt:i4>12</vt:i4>
      </vt:variant>
      <vt:variant>
        <vt:i4>0</vt:i4>
      </vt:variant>
      <vt:variant>
        <vt:i4>5</vt:i4>
      </vt:variant>
      <vt:variant>
        <vt:lpwstr>mailto:olymp@hse.ru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8061014</vt:i4>
      </vt:variant>
      <vt:variant>
        <vt:i4>6</vt:i4>
      </vt:variant>
      <vt:variant>
        <vt:i4>0</vt:i4>
      </vt:variant>
      <vt:variant>
        <vt:i4>5</vt:i4>
      </vt:variant>
      <vt:variant>
        <vt:lpwstr>mailto:olymp@hse.ru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http://olymp.hse.ru/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Программы координационного совещания</dc:title>
  <dc:creator>Мама</dc:creator>
  <cp:lastModifiedBy>admin</cp:lastModifiedBy>
  <cp:revision>2</cp:revision>
  <cp:lastPrinted>2015-03-23T09:26:00Z</cp:lastPrinted>
  <dcterms:created xsi:type="dcterms:W3CDTF">2017-09-04T14:00:00Z</dcterms:created>
  <dcterms:modified xsi:type="dcterms:W3CDTF">2017-09-04T14:00:00Z</dcterms:modified>
</cp:coreProperties>
</file>