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Везде и всюду правила,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Их надо знать всегда,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Без них не выйдут в плавание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Из гавани суда.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Без правил жить на свете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Никак, никак нельзя.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Выходят в рейс по правилам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Большие поезда.</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 Но есть такие правила, </w:t>
      </w:r>
    </w:p>
    <w:p w:rsidR="009225B7" w:rsidRPr="009225B7" w:rsidRDefault="009225B7" w:rsidP="009225B7">
      <w:pPr>
        <w:spacing w:after="0" w:line="240" w:lineRule="auto"/>
        <w:ind w:left="360" w:firstLine="0"/>
        <w:rPr>
          <w:rFonts w:ascii="Times New Roman" w:hAnsi="Times New Roman" w:cs="Times New Roman"/>
        </w:rPr>
      </w:pPr>
      <w:proofErr w:type="gramStart"/>
      <w:r w:rsidRPr="009225B7">
        <w:rPr>
          <w:rFonts w:ascii="Times New Roman" w:hAnsi="Times New Roman" w:cs="Times New Roman"/>
        </w:rPr>
        <w:t>Упрятанные</w:t>
      </w:r>
      <w:proofErr w:type="gramEnd"/>
      <w:r w:rsidRPr="009225B7">
        <w:rPr>
          <w:rFonts w:ascii="Times New Roman" w:hAnsi="Times New Roman" w:cs="Times New Roman"/>
        </w:rPr>
        <w:t xml:space="preserve"> в знак, </w:t>
      </w:r>
    </w:p>
    <w:p w:rsidR="009225B7" w:rsidRP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Они нам запрещают: </w:t>
      </w:r>
    </w:p>
    <w:p w:rsidR="009225B7" w:rsidRDefault="009225B7" w:rsidP="009225B7">
      <w:pPr>
        <w:spacing w:after="0" w:line="240" w:lineRule="auto"/>
        <w:ind w:left="360" w:firstLine="0"/>
        <w:rPr>
          <w:rFonts w:ascii="Times New Roman" w:hAnsi="Times New Roman" w:cs="Times New Roman"/>
        </w:rPr>
      </w:pPr>
      <w:r w:rsidRPr="009225B7">
        <w:rPr>
          <w:rFonts w:ascii="Times New Roman" w:hAnsi="Times New Roman" w:cs="Times New Roman"/>
        </w:rPr>
        <w:t xml:space="preserve">“Никогда не делай так!” </w:t>
      </w:r>
    </w:p>
    <w:p w:rsidR="009225B7" w:rsidRPr="009225B7" w:rsidRDefault="009225B7" w:rsidP="009225B7">
      <w:pPr>
        <w:spacing w:after="0" w:line="240" w:lineRule="auto"/>
        <w:ind w:left="360" w:firstLine="0"/>
        <w:rPr>
          <w:rFonts w:ascii="Times New Roman" w:hAnsi="Times New Roman" w:cs="Times New Roman"/>
        </w:rPr>
      </w:pPr>
    </w:p>
    <w:p w:rsidR="009225B7" w:rsidRDefault="009225B7" w:rsidP="009225B7">
      <w:pPr>
        <w:spacing w:line="240" w:lineRule="auto"/>
        <w:ind w:left="360" w:firstLine="0"/>
        <w:jc w:val="both"/>
        <w:rPr>
          <w:rFonts w:ascii="Times New Roman" w:hAnsi="Times New Roman" w:cs="Times New Roman"/>
          <w:sz w:val="24"/>
        </w:rPr>
      </w:pPr>
      <w:r w:rsidRPr="009225B7">
        <w:rPr>
          <w:rFonts w:ascii="Times New Roman" w:hAnsi="Times New Roman" w:cs="Times New Roman"/>
          <w:sz w:val="24"/>
        </w:rPr>
        <w:t xml:space="preserve">ПРАВИЛА ПОВЕДЕНИЯ ДЕТЕЙ НА ЖЕЛЕЗНОЙ ДОРОГЕ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В связи с имеющими место случаями детского травматизма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необходимо знать: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Переходить через пути нужно только по мосту или специальным настилам.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подлезайте под вагоны! Не перелазьте через автосцепки!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заскакивайте в вагон отходящего поезда.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выходите из вагона до полной остановки поезда.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играйте на платформах и путях!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высовывайтесь из окон на ходу.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Выходите из вагона только со стороны посадочной платформы.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ходите на путях.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На вокзале дети могут находиться только под наблюдением взрослых, маленьких детей нужно держать за руку.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переходите пути перед близко идущим поездом, если расстояние до него менее 400 метров. Поезд не может остановиться сразу!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подходите к рельсам ближе, чем на 5 метров. </w:t>
      </w:r>
    </w:p>
    <w:p w:rsidR="009225B7" w:rsidRDefault="009225B7" w:rsidP="009225B7">
      <w:pPr>
        <w:spacing w:line="240" w:lineRule="auto"/>
        <w:ind w:left="357" w:firstLine="0"/>
        <w:contextualSpacing/>
        <w:jc w:val="both"/>
        <w:rPr>
          <w:rFonts w:ascii="Times New Roman" w:hAnsi="Times New Roman" w:cs="Times New Roman"/>
          <w:sz w:val="24"/>
        </w:rPr>
      </w:pPr>
      <w:r w:rsidRPr="009225B7">
        <w:rPr>
          <w:rFonts w:ascii="Times New Roman" w:hAnsi="Times New Roman" w:cs="Times New Roman"/>
          <w:sz w:val="24"/>
        </w:rPr>
        <w:t xml:space="preserve">- Не переходите пути, не убедившись в отсутствии поезда противоположного направления. Уважаемые взрослые, не проходите равнодушно мимо шалостей детей вблизи железной дороги. Помните, что железная дорога - не место для детских игр. </w:t>
      </w:r>
    </w:p>
    <w:p w:rsidR="009225B7" w:rsidRDefault="009225B7" w:rsidP="009225B7">
      <w:pPr>
        <w:spacing w:line="240" w:lineRule="auto"/>
        <w:ind w:left="360" w:firstLine="0"/>
        <w:jc w:val="center"/>
        <w:rPr>
          <w:rFonts w:ascii="Times New Roman" w:hAnsi="Times New Roman" w:cs="Times New Roman"/>
          <w:sz w:val="24"/>
        </w:rPr>
      </w:pPr>
      <w:r>
        <w:rPr>
          <w:rFonts w:ascii="Times New Roman" w:hAnsi="Times New Roman" w:cs="Times New Roman"/>
          <w:sz w:val="24"/>
        </w:rPr>
        <w:t xml:space="preserve"> </w:t>
      </w:r>
    </w:p>
    <w:p w:rsidR="009225B7" w:rsidRDefault="009225B7" w:rsidP="009225B7">
      <w:pPr>
        <w:spacing w:line="240" w:lineRule="auto"/>
        <w:ind w:left="360" w:firstLine="0"/>
        <w:jc w:val="center"/>
        <w:rPr>
          <w:rFonts w:ascii="Times New Roman" w:hAnsi="Times New Roman" w:cs="Times New Roman"/>
          <w:sz w:val="24"/>
        </w:rPr>
      </w:pPr>
      <w:r w:rsidRPr="009225B7">
        <w:rPr>
          <w:rFonts w:ascii="Times New Roman" w:hAnsi="Times New Roman" w:cs="Times New Roman"/>
          <w:sz w:val="24"/>
        </w:rPr>
        <w:t xml:space="preserve"> ЖЕЛЕЗН</w:t>
      </w:r>
      <w:r>
        <w:rPr>
          <w:rFonts w:ascii="Times New Roman" w:hAnsi="Times New Roman" w:cs="Times New Roman"/>
          <w:sz w:val="24"/>
        </w:rPr>
        <w:t xml:space="preserve">АЯ </w:t>
      </w:r>
      <w:r w:rsidRPr="009225B7">
        <w:rPr>
          <w:rFonts w:ascii="Times New Roman" w:hAnsi="Times New Roman" w:cs="Times New Roman"/>
          <w:sz w:val="24"/>
        </w:rPr>
        <w:t>ДОРОГ</w:t>
      </w:r>
      <w:r>
        <w:rPr>
          <w:rFonts w:ascii="Times New Roman" w:hAnsi="Times New Roman" w:cs="Times New Roman"/>
          <w:sz w:val="24"/>
        </w:rPr>
        <w:t xml:space="preserve">А -  НАШ ДРУГ, БЕСПЕЧНОСТЬ </w:t>
      </w:r>
      <w:proofErr w:type="gramStart"/>
      <w:r>
        <w:rPr>
          <w:rFonts w:ascii="Times New Roman" w:hAnsi="Times New Roman" w:cs="Times New Roman"/>
          <w:sz w:val="24"/>
        </w:rPr>
        <w:t>-В</w:t>
      </w:r>
      <w:proofErr w:type="gramEnd"/>
      <w:r>
        <w:rPr>
          <w:rFonts w:ascii="Times New Roman" w:hAnsi="Times New Roman" w:cs="Times New Roman"/>
          <w:sz w:val="24"/>
        </w:rPr>
        <w:t>РАГ</w:t>
      </w:r>
    </w:p>
    <w:p w:rsidR="009225B7" w:rsidRDefault="009225B7" w:rsidP="00297F39">
      <w:pPr>
        <w:spacing w:line="240" w:lineRule="auto"/>
        <w:ind w:left="360" w:firstLine="348"/>
        <w:jc w:val="both"/>
        <w:rPr>
          <w:rFonts w:ascii="Times New Roman" w:hAnsi="Times New Roman" w:cs="Times New Roman"/>
          <w:sz w:val="24"/>
        </w:rPr>
      </w:pPr>
      <w:r w:rsidRPr="009225B7">
        <w:rPr>
          <w:rFonts w:ascii="Times New Roman" w:hAnsi="Times New Roman" w:cs="Times New Roman"/>
          <w:sz w:val="24"/>
        </w:rPr>
        <w:t xml:space="preserve">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w:t>
      </w:r>
      <w:proofErr w:type="gramStart"/>
      <w:r w:rsidRPr="009225B7">
        <w:rPr>
          <w:rFonts w:ascii="Times New Roman" w:hAnsi="Times New Roman" w:cs="Times New Roman"/>
          <w:sz w:val="24"/>
        </w:rPr>
        <w:t xml:space="preserve">Основными причинами </w:t>
      </w:r>
      <w:proofErr w:type="spellStart"/>
      <w:r w:rsidRPr="009225B7">
        <w:rPr>
          <w:rFonts w:ascii="Times New Roman" w:hAnsi="Times New Roman" w:cs="Times New Roman"/>
          <w:sz w:val="24"/>
        </w:rPr>
        <w:t>травмирования</w:t>
      </w:r>
      <w:proofErr w:type="spellEnd"/>
      <w:r w:rsidRPr="009225B7">
        <w:rPr>
          <w:rFonts w:ascii="Times New Roman" w:hAnsi="Times New Roman" w:cs="Times New Roman"/>
          <w:sz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9225B7">
        <w:rPr>
          <w:rFonts w:ascii="Times New Roman" w:hAnsi="Times New Roman" w:cs="Times New Roman"/>
          <w:sz w:val="24"/>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w:t>
      </w:r>
      <w:r w:rsidRPr="009225B7">
        <w:rPr>
          <w:rFonts w:ascii="Times New Roman" w:hAnsi="Times New Roman" w:cs="Times New Roman"/>
          <w:sz w:val="24"/>
        </w:rPr>
        <w:lastRenderedPageBreak/>
        <w:t xml:space="preserve">чрезвычайно высокое: до 27500 вольт.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9225B7">
        <w:rPr>
          <w:rFonts w:ascii="Times New Roman" w:hAnsi="Times New Roman" w:cs="Times New Roman"/>
          <w:sz w:val="24"/>
        </w:rPr>
        <w:t>около тысячи метров</w:t>
      </w:r>
      <w:proofErr w:type="gramEnd"/>
      <w:r w:rsidRPr="009225B7">
        <w:rPr>
          <w:rFonts w:ascii="Times New Roman" w:hAnsi="Times New Roman" w:cs="Times New Roman"/>
          <w:sz w:val="24"/>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9225B7">
        <w:rPr>
          <w:rFonts w:ascii="Times New Roman" w:hAnsi="Times New Roman" w:cs="Times New Roman"/>
          <w:sz w:val="24"/>
        </w:rPr>
        <w:t>,</w:t>
      </w:r>
      <w:proofErr w:type="gramEnd"/>
      <w:r w:rsidRPr="009225B7">
        <w:rPr>
          <w:rFonts w:ascii="Times New Roman" w:hAnsi="Times New Roman" w:cs="Times New Roman"/>
          <w:sz w:val="24"/>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 Почему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w:t>
      </w:r>
      <w:proofErr w:type="gramStart"/>
      <w:r w:rsidRPr="009225B7">
        <w:rPr>
          <w:rFonts w:ascii="Times New Roman" w:hAnsi="Times New Roman" w:cs="Times New Roman"/>
          <w:sz w:val="24"/>
        </w:rPr>
        <w:t>ближе</w:t>
      </w:r>
      <w:proofErr w:type="gramEnd"/>
      <w:r w:rsidRPr="009225B7">
        <w:rPr>
          <w:rFonts w:ascii="Times New Roman" w:hAnsi="Times New Roman" w:cs="Times New Roman"/>
          <w:sz w:val="24"/>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r>
        <w:rPr>
          <w:rFonts w:ascii="Times New Roman" w:hAnsi="Times New Roman" w:cs="Times New Roman"/>
          <w:sz w:val="24"/>
        </w:rPr>
        <w:t xml:space="preserve"> </w:t>
      </w:r>
    </w:p>
    <w:p w:rsidR="00A47F29" w:rsidRPr="009225B7" w:rsidRDefault="009225B7" w:rsidP="00297F39">
      <w:pPr>
        <w:spacing w:line="240" w:lineRule="auto"/>
        <w:ind w:left="360" w:firstLine="348"/>
        <w:jc w:val="both"/>
        <w:rPr>
          <w:rFonts w:ascii="Times New Roman" w:hAnsi="Times New Roman" w:cs="Times New Roman"/>
          <w:sz w:val="24"/>
        </w:rPr>
      </w:pPr>
      <w:r w:rsidRPr="009225B7">
        <w:rPr>
          <w:rFonts w:ascii="Times New Roman" w:hAnsi="Times New Roman" w:cs="Times New Roman"/>
          <w:sz w:val="24"/>
        </w:rPr>
        <w:t xml:space="preserve"> Нет ничего важнее человеческой жизни, а детские жизни - это самое ценное. Я хочу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 Безопасность детей на железной дороге Уважаемые взрослые, не оставляйте детей одних вблизи железнодорожных путей. Помните, это опасно для их жизни! Каждый гражданин должен помнить, что железнодорожный транспорт -</w:t>
      </w:r>
      <w:r>
        <w:rPr>
          <w:rFonts w:ascii="Times New Roman" w:hAnsi="Times New Roman" w:cs="Times New Roman"/>
          <w:sz w:val="24"/>
        </w:rPr>
        <w:t xml:space="preserve"> </w:t>
      </w:r>
      <w:r w:rsidRPr="009225B7">
        <w:rPr>
          <w:rFonts w:ascii="Times New Roman" w:hAnsi="Times New Roman" w:cs="Times New Roman"/>
          <w:sz w:val="24"/>
        </w:rPr>
        <w:t xml:space="preserve">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 Помните, что опасно для жизни - оставлять детей без присмотра и позволять им играть вблизи железной дороги. Запомните: - Не подлезайте под вагоны! Не перелазьте через автосцепки! - Не заскакивайте в вагон отходящего поезда. - Выходите на посадочную площадку только по мосту, тоннелю или по специально уложенным настилам. - Не выходите </w:t>
      </w:r>
      <w:r w:rsidRPr="009225B7">
        <w:rPr>
          <w:rFonts w:ascii="Times New Roman" w:hAnsi="Times New Roman" w:cs="Times New Roman"/>
          <w:sz w:val="24"/>
        </w:rPr>
        <w:lastRenderedPageBreak/>
        <w:t>из вагона до полной остановки поезда. - Не устраивайте подвижных игр на платформе. - Не высовывайтесь из окна на ходу поезда. - Выходить из вагона можно только со стороны посадочной платформы. - Не ходите и не играйте на железнодорожных путях. - На вокзале и в других многолюдных местах дети могут находиться только под наблюдением родителей, маленьких детей необходимо держать за руку. - Не переходите путь перед близко идущим поездом, если расстояние до него менее 400 метров. Поезд не может остановиться сразу! - Не проходите вдоль путей ближе, чем 5 метров от крайнего рельса. - Не переходите пути сразу после прохода поезда одного направления, не убедившись в отсутствии поезда противоположного направления. Уважаемые взрослые, не проходите равнодушно мимо шалостей детей вблизи железной дороги. Помните, что железная дорога - не место для детских игр.</w:t>
      </w:r>
      <w:r w:rsidRPr="009225B7">
        <w:rPr>
          <w:sz w:val="24"/>
        </w:rPr>
        <w:t xml:space="preserve"> </w:t>
      </w:r>
      <w:r w:rsidR="00297F39">
        <w:t xml:space="preserve"> </w:t>
      </w:r>
      <w:bookmarkStart w:id="0" w:name="_GoBack"/>
      <w:bookmarkEnd w:id="0"/>
    </w:p>
    <w:sectPr w:rsidR="00A47F29" w:rsidRPr="009225B7" w:rsidSect="009225B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06"/>
    <w:rsid w:val="00297F39"/>
    <w:rsid w:val="00524606"/>
    <w:rsid w:val="009225B7"/>
    <w:rsid w:val="00A47F29"/>
    <w:rsid w:val="00F2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AB"/>
  </w:style>
  <w:style w:type="paragraph" w:styleId="1">
    <w:name w:val="heading 1"/>
    <w:basedOn w:val="a"/>
    <w:next w:val="a"/>
    <w:link w:val="10"/>
    <w:uiPriority w:val="9"/>
    <w:qFormat/>
    <w:rsid w:val="00F216A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216A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216A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216A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216A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216A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216A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216A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216A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A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F216A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216A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216A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216A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216A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216A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216A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216A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216AB"/>
    <w:rPr>
      <w:b/>
      <w:bCs/>
      <w:sz w:val="18"/>
      <w:szCs w:val="18"/>
    </w:rPr>
  </w:style>
  <w:style w:type="paragraph" w:styleId="a4">
    <w:name w:val="Title"/>
    <w:basedOn w:val="a"/>
    <w:next w:val="a"/>
    <w:link w:val="a5"/>
    <w:uiPriority w:val="10"/>
    <w:qFormat/>
    <w:rsid w:val="00F216A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216A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216A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216AB"/>
    <w:rPr>
      <w:i/>
      <w:iCs/>
      <w:color w:val="808080" w:themeColor="text1" w:themeTint="7F"/>
      <w:spacing w:val="10"/>
      <w:sz w:val="24"/>
      <w:szCs w:val="24"/>
    </w:rPr>
  </w:style>
  <w:style w:type="character" w:styleId="a8">
    <w:name w:val="Strong"/>
    <w:basedOn w:val="a0"/>
    <w:uiPriority w:val="22"/>
    <w:qFormat/>
    <w:rsid w:val="00F216AB"/>
    <w:rPr>
      <w:b/>
      <w:bCs/>
      <w:spacing w:val="0"/>
    </w:rPr>
  </w:style>
  <w:style w:type="character" w:styleId="a9">
    <w:name w:val="Emphasis"/>
    <w:uiPriority w:val="20"/>
    <w:qFormat/>
    <w:rsid w:val="00F216AB"/>
    <w:rPr>
      <w:b/>
      <w:bCs/>
      <w:i/>
      <w:iCs/>
      <w:color w:val="auto"/>
    </w:rPr>
  </w:style>
  <w:style w:type="paragraph" w:styleId="aa">
    <w:name w:val="No Spacing"/>
    <w:basedOn w:val="a"/>
    <w:uiPriority w:val="1"/>
    <w:qFormat/>
    <w:rsid w:val="00F216AB"/>
    <w:pPr>
      <w:spacing w:after="0" w:line="240" w:lineRule="auto"/>
      <w:ind w:firstLine="0"/>
    </w:pPr>
  </w:style>
  <w:style w:type="paragraph" w:styleId="ab">
    <w:name w:val="List Paragraph"/>
    <w:basedOn w:val="a"/>
    <w:uiPriority w:val="34"/>
    <w:qFormat/>
    <w:rsid w:val="00F216AB"/>
    <w:pPr>
      <w:ind w:left="720"/>
      <w:contextualSpacing/>
    </w:pPr>
  </w:style>
  <w:style w:type="paragraph" w:styleId="21">
    <w:name w:val="Quote"/>
    <w:basedOn w:val="a"/>
    <w:next w:val="a"/>
    <w:link w:val="22"/>
    <w:uiPriority w:val="29"/>
    <w:qFormat/>
    <w:rsid w:val="00F216AB"/>
    <w:rPr>
      <w:color w:val="5A5A5A" w:themeColor="text1" w:themeTint="A5"/>
    </w:rPr>
  </w:style>
  <w:style w:type="character" w:customStyle="1" w:styleId="22">
    <w:name w:val="Цитата 2 Знак"/>
    <w:basedOn w:val="a0"/>
    <w:link w:val="21"/>
    <w:uiPriority w:val="29"/>
    <w:rsid w:val="00F216AB"/>
    <w:rPr>
      <w:color w:val="5A5A5A" w:themeColor="text1" w:themeTint="A5"/>
    </w:rPr>
  </w:style>
  <w:style w:type="paragraph" w:styleId="ac">
    <w:name w:val="Intense Quote"/>
    <w:basedOn w:val="a"/>
    <w:next w:val="a"/>
    <w:link w:val="ad"/>
    <w:uiPriority w:val="30"/>
    <w:qFormat/>
    <w:rsid w:val="00F216A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216AB"/>
    <w:rPr>
      <w:rFonts w:asciiTheme="majorHAnsi" w:eastAsiaTheme="majorEastAsia" w:hAnsiTheme="majorHAnsi" w:cstheme="majorBidi"/>
      <w:i/>
      <w:iCs/>
      <w:sz w:val="20"/>
      <w:szCs w:val="20"/>
    </w:rPr>
  </w:style>
  <w:style w:type="character" w:styleId="ae">
    <w:name w:val="Subtle Emphasis"/>
    <w:uiPriority w:val="19"/>
    <w:qFormat/>
    <w:rsid w:val="00F216AB"/>
    <w:rPr>
      <w:i/>
      <w:iCs/>
      <w:color w:val="5A5A5A" w:themeColor="text1" w:themeTint="A5"/>
    </w:rPr>
  </w:style>
  <w:style w:type="character" w:styleId="af">
    <w:name w:val="Intense Emphasis"/>
    <w:uiPriority w:val="21"/>
    <w:qFormat/>
    <w:rsid w:val="00F216AB"/>
    <w:rPr>
      <w:b/>
      <w:bCs/>
      <w:i/>
      <w:iCs/>
      <w:color w:val="auto"/>
      <w:u w:val="single"/>
    </w:rPr>
  </w:style>
  <w:style w:type="character" w:styleId="af0">
    <w:name w:val="Subtle Reference"/>
    <w:uiPriority w:val="31"/>
    <w:qFormat/>
    <w:rsid w:val="00F216AB"/>
    <w:rPr>
      <w:smallCaps/>
    </w:rPr>
  </w:style>
  <w:style w:type="character" w:styleId="af1">
    <w:name w:val="Intense Reference"/>
    <w:uiPriority w:val="32"/>
    <w:qFormat/>
    <w:rsid w:val="00F216AB"/>
    <w:rPr>
      <w:b/>
      <w:bCs/>
      <w:smallCaps/>
      <w:color w:val="auto"/>
    </w:rPr>
  </w:style>
  <w:style w:type="character" w:styleId="af2">
    <w:name w:val="Book Title"/>
    <w:uiPriority w:val="33"/>
    <w:qFormat/>
    <w:rsid w:val="00F216A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216A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AB"/>
  </w:style>
  <w:style w:type="paragraph" w:styleId="1">
    <w:name w:val="heading 1"/>
    <w:basedOn w:val="a"/>
    <w:next w:val="a"/>
    <w:link w:val="10"/>
    <w:uiPriority w:val="9"/>
    <w:qFormat/>
    <w:rsid w:val="00F216A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216A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216A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216A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216A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216A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216A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216A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216A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A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F216A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216A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216A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216A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216A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216A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216A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216A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216AB"/>
    <w:rPr>
      <w:b/>
      <w:bCs/>
      <w:sz w:val="18"/>
      <w:szCs w:val="18"/>
    </w:rPr>
  </w:style>
  <w:style w:type="paragraph" w:styleId="a4">
    <w:name w:val="Title"/>
    <w:basedOn w:val="a"/>
    <w:next w:val="a"/>
    <w:link w:val="a5"/>
    <w:uiPriority w:val="10"/>
    <w:qFormat/>
    <w:rsid w:val="00F216A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216A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216A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216AB"/>
    <w:rPr>
      <w:i/>
      <w:iCs/>
      <w:color w:val="808080" w:themeColor="text1" w:themeTint="7F"/>
      <w:spacing w:val="10"/>
      <w:sz w:val="24"/>
      <w:szCs w:val="24"/>
    </w:rPr>
  </w:style>
  <w:style w:type="character" w:styleId="a8">
    <w:name w:val="Strong"/>
    <w:basedOn w:val="a0"/>
    <w:uiPriority w:val="22"/>
    <w:qFormat/>
    <w:rsid w:val="00F216AB"/>
    <w:rPr>
      <w:b/>
      <w:bCs/>
      <w:spacing w:val="0"/>
    </w:rPr>
  </w:style>
  <w:style w:type="character" w:styleId="a9">
    <w:name w:val="Emphasis"/>
    <w:uiPriority w:val="20"/>
    <w:qFormat/>
    <w:rsid w:val="00F216AB"/>
    <w:rPr>
      <w:b/>
      <w:bCs/>
      <w:i/>
      <w:iCs/>
      <w:color w:val="auto"/>
    </w:rPr>
  </w:style>
  <w:style w:type="paragraph" w:styleId="aa">
    <w:name w:val="No Spacing"/>
    <w:basedOn w:val="a"/>
    <w:uiPriority w:val="1"/>
    <w:qFormat/>
    <w:rsid w:val="00F216AB"/>
    <w:pPr>
      <w:spacing w:after="0" w:line="240" w:lineRule="auto"/>
      <w:ind w:firstLine="0"/>
    </w:pPr>
  </w:style>
  <w:style w:type="paragraph" w:styleId="ab">
    <w:name w:val="List Paragraph"/>
    <w:basedOn w:val="a"/>
    <w:uiPriority w:val="34"/>
    <w:qFormat/>
    <w:rsid w:val="00F216AB"/>
    <w:pPr>
      <w:ind w:left="720"/>
      <w:contextualSpacing/>
    </w:pPr>
  </w:style>
  <w:style w:type="paragraph" w:styleId="21">
    <w:name w:val="Quote"/>
    <w:basedOn w:val="a"/>
    <w:next w:val="a"/>
    <w:link w:val="22"/>
    <w:uiPriority w:val="29"/>
    <w:qFormat/>
    <w:rsid w:val="00F216AB"/>
    <w:rPr>
      <w:color w:val="5A5A5A" w:themeColor="text1" w:themeTint="A5"/>
    </w:rPr>
  </w:style>
  <w:style w:type="character" w:customStyle="1" w:styleId="22">
    <w:name w:val="Цитата 2 Знак"/>
    <w:basedOn w:val="a0"/>
    <w:link w:val="21"/>
    <w:uiPriority w:val="29"/>
    <w:rsid w:val="00F216AB"/>
    <w:rPr>
      <w:color w:val="5A5A5A" w:themeColor="text1" w:themeTint="A5"/>
    </w:rPr>
  </w:style>
  <w:style w:type="paragraph" w:styleId="ac">
    <w:name w:val="Intense Quote"/>
    <w:basedOn w:val="a"/>
    <w:next w:val="a"/>
    <w:link w:val="ad"/>
    <w:uiPriority w:val="30"/>
    <w:qFormat/>
    <w:rsid w:val="00F216A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216AB"/>
    <w:rPr>
      <w:rFonts w:asciiTheme="majorHAnsi" w:eastAsiaTheme="majorEastAsia" w:hAnsiTheme="majorHAnsi" w:cstheme="majorBidi"/>
      <w:i/>
      <w:iCs/>
      <w:sz w:val="20"/>
      <w:szCs w:val="20"/>
    </w:rPr>
  </w:style>
  <w:style w:type="character" w:styleId="ae">
    <w:name w:val="Subtle Emphasis"/>
    <w:uiPriority w:val="19"/>
    <w:qFormat/>
    <w:rsid w:val="00F216AB"/>
    <w:rPr>
      <w:i/>
      <w:iCs/>
      <w:color w:val="5A5A5A" w:themeColor="text1" w:themeTint="A5"/>
    </w:rPr>
  </w:style>
  <w:style w:type="character" w:styleId="af">
    <w:name w:val="Intense Emphasis"/>
    <w:uiPriority w:val="21"/>
    <w:qFormat/>
    <w:rsid w:val="00F216AB"/>
    <w:rPr>
      <w:b/>
      <w:bCs/>
      <w:i/>
      <w:iCs/>
      <w:color w:val="auto"/>
      <w:u w:val="single"/>
    </w:rPr>
  </w:style>
  <w:style w:type="character" w:styleId="af0">
    <w:name w:val="Subtle Reference"/>
    <w:uiPriority w:val="31"/>
    <w:qFormat/>
    <w:rsid w:val="00F216AB"/>
    <w:rPr>
      <w:smallCaps/>
    </w:rPr>
  </w:style>
  <w:style w:type="character" w:styleId="af1">
    <w:name w:val="Intense Reference"/>
    <w:uiPriority w:val="32"/>
    <w:qFormat/>
    <w:rsid w:val="00F216AB"/>
    <w:rPr>
      <w:b/>
      <w:bCs/>
      <w:smallCaps/>
      <w:color w:val="auto"/>
    </w:rPr>
  </w:style>
  <w:style w:type="character" w:styleId="af2">
    <w:name w:val="Book Title"/>
    <w:uiPriority w:val="33"/>
    <w:qFormat/>
    <w:rsid w:val="00F216A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216A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етка">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Беккер</dc:creator>
  <cp:keywords/>
  <dc:description/>
  <cp:lastModifiedBy>Галина Юрьевна Беккер</cp:lastModifiedBy>
  <cp:revision>2</cp:revision>
  <dcterms:created xsi:type="dcterms:W3CDTF">2016-09-09T05:46:00Z</dcterms:created>
  <dcterms:modified xsi:type="dcterms:W3CDTF">2016-09-09T05:57:00Z</dcterms:modified>
</cp:coreProperties>
</file>