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05" w:rsidRDefault="00AE0E05" w:rsidP="00AE0E0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5-6 класса по математике</w:t>
      </w:r>
    </w:p>
    <w:p w:rsidR="00AE0E05" w:rsidRPr="00AE0E05" w:rsidRDefault="00AE0E05" w:rsidP="00AE0E0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0E05" w:rsidRDefault="00AE0E05" w:rsidP="00AE0E0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Рабочая программа разработана на основе </w:t>
      </w:r>
      <w:r w:rsidRPr="0057003A">
        <w:rPr>
          <w:rFonts w:ascii="Times New Roman" w:hAnsi="Times New Roman" w:cs="Times New Roman"/>
          <w:color w:val="44546A" w:themeColor="text2"/>
          <w:sz w:val="28"/>
          <w:szCs w:val="28"/>
          <w:lang w:val="x-none"/>
        </w:rPr>
        <w:t xml:space="preserve">Примерной рабочей программы по </w:t>
      </w:r>
      <w:r>
        <w:rPr>
          <w:rFonts w:ascii="Times New Roman" w:hAnsi="Times New Roman" w:cs="Times New Roman"/>
          <w:sz w:val="28"/>
          <w:szCs w:val="28"/>
          <w:lang w:val="x-none"/>
        </w:rPr>
        <w:t>математике,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стандарте, и ориентирована на использование учебно-методического комплекта:</w:t>
      </w:r>
    </w:p>
    <w:p w:rsidR="00AE0E05" w:rsidRDefault="00AE0E05" w:rsidP="00AE0E05">
      <w:pPr>
        <w:pStyle w:val="a3"/>
        <w:numPr>
          <w:ilvl w:val="0"/>
          <w:numId w:val="1"/>
        </w:numPr>
        <w:spacing w:after="0" w:line="240" w:lineRule="auto"/>
        <w:ind w:left="57" w:right="57" w:firstLine="720"/>
        <w:jc w:val="both"/>
        <w:rPr>
          <w:rFonts w:ascii="Times New Roman" w:hAnsi="Times New Roman"/>
          <w:sz w:val="26"/>
          <w:szCs w:val="26"/>
        </w:rPr>
      </w:pPr>
      <w:r w:rsidRPr="00936BDC">
        <w:rPr>
          <w:rFonts w:ascii="Times New Roman" w:hAnsi="Times New Roman"/>
          <w:b/>
          <w:sz w:val="26"/>
          <w:szCs w:val="26"/>
        </w:rPr>
        <w:t>в 5 – 6 классах</w:t>
      </w:r>
      <w:r w:rsidRPr="00936BDC">
        <w:rPr>
          <w:rFonts w:ascii="Times New Roman" w:hAnsi="Times New Roman"/>
          <w:sz w:val="26"/>
          <w:szCs w:val="26"/>
        </w:rPr>
        <w:t xml:space="preserve">: «Математика 5» и «Математика 6» </w:t>
      </w:r>
      <w:proofErr w:type="spellStart"/>
      <w:r w:rsidRPr="00936BDC">
        <w:rPr>
          <w:rFonts w:ascii="Times New Roman" w:hAnsi="Times New Roman"/>
          <w:sz w:val="26"/>
          <w:szCs w:val="26"/>
        </w:rPr>
        <w:t>Н.Я.Виленкина</w:t>
      </w:r>
      <w:proofErr w:type="spellEnd"/>
      <w:r w:rsidRPr="00936BD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36BDC">
        <w:rPr>
          <w:rFonts w:ascii="Times New Roman" w:hAnsi="Times New Roman"/>
          <w:sz w:val="26"/>
          <w:szCs w:val="26"/>
        </w:rPr>
        <w:t>В.И.Жохова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А.С.Чеснокова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С.И.Шварцбурда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E0E05" w:rsidRDefault="00AE0E05" w:rsidP="00AE0E05">
      <w:pPr>
        <w:spacing w:after="0" w:line="240" w:lineRule="auto"/>
        <w:ind w:left="57" w:right="57"/>
        <w:jc w:val="both"/>
        <w:rPr>
          <w:rFonts w:ascii="Times New Roman" w:hAnsi="Times New Roman"/>
          <w:sz w:val="26"/>
          <w:szCs w:val="26"/>
        </w:rPr>
      </w:pPr>
    </w:p>
    <w:p w:rsidR="00AE0E05" w:rsidRDefault="00AE0E05" w:rsidP="00AE0E0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D7">
        <w:rPr>
          <w:rFonts w:ascii="Times New Roman" w:hAnsi="Times New Roman" w:cs="Times New Roman"/>
          <w:bCs/>
          <w:sz w:val="28"/>
          <w:szCs w:val="28"/>
        </w:rPr>
        <w:t>Содержание математического образования в 5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6 </w:t>
      </w:r>
      <w:r w:rsidRPr="00BB22D7">
        <w:rPr>
          <w:rFonts w:ascii="Times New Roman" w:hAnsi="Times New Roman" w:cs="Times New Roman"/>
          <w:bCs/>
          <w:sz w:val="28"/>
          <w:szCs w:val="28"/>
        </w:rPr>
        <w:t>классах включает в себя арифметику, начальные сведения курса алгебры, начальные понятия и факты курса геометрии, элементы комбинаторики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статистики, факты из истории развития математики</w:t>
      </w:r>
      <w:r w:rsidRPr="00BB22D7">
        <w:rPr>
          <w:rFonts w:ascii="Times New Roman" w:hAnsi="Times New Roman" w:cs="Times New Roman"/>
          <w:bCs/>
          <w:sz w:val="28"/>
          <w:szCs w:val="28"/>
        </w:rPr>
        <w:t>.</w:t>
      </w:r>
    </w:p>
    <w:p w:rsidR="00AE0E05" w:rsidRDefault="00AE0E05" w:rsidP="00AE0E05">
      <w:pPr>
        <w:pStyle w:val="a4"/>
        <w:spacing w:before="0" w:beforeAutospacing="0" w:after="0" w:afterAutospacing="0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Арифметика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AE0E05" w:rsidRDefault="00AE0E05" w:rsidP="00AE0E05">
      <w:pPr>
        <w:pStyle w:val="a4"/>
        <w:spacing w:before="0" w:beforeAutospacing="0" w:after="0" w:afterAutospacing="0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Элементы алгебры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AE0E05" w:rsidRDefault="00AE0E05" w:rsidP="00AE0E05">
      <w:pPr>
        <w:pStyle w:val="a4"/>
        <w:spacing w:before="0" w:beforeAutospacing="0" w:after="0" w:afterAutospacing="0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Элементы геометрии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AE0E05" w:rsidRDefault="00AE0E05" w:rsidP="00AE0E05">
      <w:pPr>
        <w:pStyle w:val="a4"/>
        <w:spacing w:before="0" w:beforeAutospacing="0" w:after="0" w:afterAutospacing="0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Комбинаторика и статистика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AE0E05" w:rsidRDefault="00AE0E05" w:rsidP="00AE0E05">
      <w:pPr>
        <w:pStyle w:val="a4"/>
        <w:spacing w:before="0" w:beforeAutospacing="0" w:after="0" w:afterAutospacing="0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«Математика в историческом развитии» способствует созданию общекультурного, гуманитарного фона изучения математики. </w:t>
      </w:r>
    </w:p>
    <w:p w:rsidR="00AE0E05" w:rsidRDefault="00AE0E05" w:rsidP="00AE0E05">
      <w:pPr>
        <w:pStyle w:val="a4"/>
        <w:spacing w:before="0" w:beforeAutospacing="0" w:after="0" w:afterAutospacing="0"/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Комбинаторика</w:t>
      </w:r>
      <w:r w:rsidRPr="00FE7EF7">
        <w:rPr>
          <w:sz w:val="28"/>
          <w:szCs w:val="28"/>
        </w:rPr>
        <w:t xml:space="preserve"> и статистика, «Математика в историческом развитии»</w:t>
      </w:r>
      <w:r>
        <w:rPr>
          <w:sz w:val="28"/>
          <w:szCs w:val="28"/>
        </w:rPr>
        <w:t xml:space="preserve"> изучаются сквозным курсом, отдельно на их изучение уроки не выделяются.</w:t>
      </w:r>
    </w:p>
    <w:p w:rsidR="00AE0E05" w:rsidRPr="004B28DF" w:rsidRDefault="00AE0E05" w:rsidP="00AE0E0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0E05" w:rsidRPr="00BB22D7" w:rsidRDefault="00AE0E05" w:rsidP="00AE0E0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D7">
        <w:rPr>
          <w:rFonts w:ascii="Times New Roman" w:hAnsi="Times New Roman" w:cs="Times New Roman"/>
          <w:bCs/>
          <w:sz w:val="28"/>
          <w:szCs w:val="28"/>
        </w:rPr>
        <w:t xml:space="preserve">Курс математики 5 </w:t>
      </w:r>
      <w:r>
        <w:rPr>
          <w:rFonts w:ascii="Times New Roman" w:hAnsi="Times New Roman" w:cs="Times New Roman"/>
          <w:bCs/>
          <w:sz w:val="28"/>
          <w:szCs w:val="28"/>
        </w:rPr>
        <w:t>и 6 классов</w:t>
      </w:r>
      <w:r w:rsidRPr="00BB22D7">
        <w:rPr>
          <w:rFonts w:ascii="Times New Roman" w:hAnsi="Times New Roman" w:cs="Times New Roman"/>
          <w:bCs/>
          <w:sz w:val="28"/>
          <w:szCs w:val="28"/>
        </w:rPr>
        <w:t xml:space="preserve"> – важное звено математического образования и развития школьников. На этом этапе заканчивается в основном обучение счету на множестве рациональных чисел, формируется понятие переменной и даются первые знания о приемах решения линейных уравнений, продолжается обучение решению текстовых задач, совершенствуются и обогащаются умения геометрических построений и измерений.</w:t>
      </w:r>
    </w:p>
    <w:p w:rsidR="00AE0E05" w:rsidRPr="00BB22D7" w:rsidRDefault="00AE0E05" w:rsidP="00AE0E0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D7">
        <w:rPr>
          <w:rFonts w:ascii="Times New Roman" w:hAnsi="Times New Roman" w:cs="Times New Roman"/>
          <w:bCs/>
          <w:sz w:val="28"/>
          <w:szCs w:val="28"/>
        </w:rPr>
        <w:t>Серьезное внимание уделяется обучению детей проводить рассуждения и простые доказательства, давать обоснования выполняемых действий.</w:t>
      </w:r>
    </w:p>
    <w:p w:rsidR="00AE0E05" w:rsidRPr="00BB22D7" w:rsidRDefault="00AE0E05" w:rsidP="00AE0E0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2D7">
        <w:rPr>
          <w:rFonts w:ascii="Times New Roman" w:hAnsi="Times New Roman" w:cs="Times New Roman"/>
          <w:bCs/>
          <w:sz w:val="28"/>
          <w:szCs w:val="28"/>
        </w:rPr>
        <w:t xml:space="preserve">Подчеркнутая в стандартах второго поколения необходимость </w:t>
      </w:r>
      <w:r w:rsidRPr="00BB22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формировать наряду с предметными умениями и </w:t>
      </w:r>
      <w:proofErr w:type="spellStart"/>
      <w:r w:rsidRPr="00BB22D7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BB22D7">
        <w:rPr>
          <w:rFonts w:ascii="Times New Roman" w:hAnsi="Times New Roman" w:cs="Times New Roman"/>
          <w:bCs/>
          <w:sz w:val="28"/>
          <w:szCs w:val="28"/>
        </w:rPr>
        <w:t>, и определенные личностные качества школьников реализуется через содержание учебного материала и практические задания в каждом разделе курса.</w:t>
      </w:r>
    </w:p>
    <w:p w:rsidR="00AE0E05" w:rsidRPr="002538A8" w:rsidRDefault="00AE0E05" w:rsidP="00AE0E0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A8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AE0E05" w:rsidRDefault="00AE0E05" w:rsidP="00AE0E0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E05" w:rsidRDefault="00AE0E05" w:rsidP="00AE0E05">
      <w:pPr>
        <w:pStyle w:val="a3"/>
        <w:spacing w:after="0" w:line="240" w:lineRule="auto"/>
        <w:ind w:left="57" w:right="57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Федеральному базисному учебному плану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рабочая программа предусматривает следующий вариант организации процесса обучения:</w:t>
      </w:r>
    </w:p>
    <w:p w:rsidR="00AE0E05" w:rsidRDefault="00AE0E05" w:rsidP="00AE0E05">
      <w:pPr>
        <w:pStyle w:val="a3"/>
        <w:numPr>
          <w:ilvl w:val="0"/>
          <w:numId w:val="2"/>
        </w:numPr>
        <w:spacing w:after="0" w:line="240" w:lineRule="auto"/>
        <w:ind w:left="57" w:right="57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5 классе</w:t>
      </w:r>
      <w:r>
        <w:rPr>
          <w:rFonts w:ascii="Times New Roman" w:hAnsi="Times New Roman"/>
          <w:sz w:val="26"/>
          <w:szCs w:val="26"/>
        </w:rPr>
        <w:t xml:space="preserve"> – 5 часов в неделю, 34 рабочих недели, всего 170 часов, контрольных работ – 15, уроков-бесед, игр, защиты проектов - 11.</w:t>
      </w:r>
    </w:p>
    <w:p w:rsidR="00AE0E05" w:rsidRDefault="00AE0E05" w:rsidP="00AE0E05">
      <w:pPr>
        <w:pStyle w:val="a3"/>
        <w:numPr>
          <w:ilvl w:val="0"/>
          <w:numId w:val="2"/>
        </w:numPr>
        <w:spacing w:after="0" w:line="240" w:lineRule="auto"/>
        <w:ind w:left="57" w:right="57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6 классе </w:t>
      </w:r>
      <w:r>
        <w:rPr>
          <w:rFonts w:ascii="Times New Roman" w:hAnsi="Times New Roman"/>
          <w:sz w:val="26"/>
          <w:szCs w:val="26"/>
        </w:rPr>
        <w:t>– 5 часов в неделю, 34 рабочих недели, всего 170 часов, контрольных работ -14, уроков-бесед, игр -15.</w:t>
      </w:r>
    </w:p>
    <w:p w:rsidR="00AE0E05" w:rsidRPr="00AE0E05" w:rsidRDefault="00AE0E05" w:rsidP="00AE0E05">
      <w:pPr>
        <w:spacing w:after="0" w:line="240" w:lineRule="auto"/>
        <w:ind w:left="57" w:right="57"/>
        <w:jc w:val="both"/>
        <w:rPr>
          <w:rFonts w:ascii="Times New Roman" w:hAnsi="Times New Roman"/>
          <w:sz w:val="26"/>
          <w:szCs w:val="26"/>
        </w:rPr>
      </w:pPr>
    </w:p>
    <w:p w:rsidR="00AE0E05" w:rsidRDefault="00AE0E05" w:rsidP="00AE0E05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71886" w:rsidRDefault="00AE0E05"/>
    <w:sectPr w:rsidR="0027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E2"/>
    <w:multiLevelType w:val="hybridMultilevel"/>
    <w:tmpl w:val="0142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36542"/>
    <w:multiLevelType w:val="hybridMultilevel"/>
    <w:tmpl w:val="1D10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05"/>
    <w:rsid w:val="00AE0E05"/>
    <w:rsid w:val="00C627FD"/>
    <w:rsid w:val="00F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B325E-F444-4D46-93E7-BAE095ED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E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Родина</dc:creator>
  <cp:keywords/>
  <dc:description/>
  <cp:lastModifiedBy>Елена Викторовна Родина</cp:lastModifiedBy>
  <cp:revision>1</cp:revision>
  <dcterms:created xsi:type="dcterms:W3CDTF">2017-11-14T10:15:00Z</dcterms:created>
  <dcterms:modified xsi:type="dcterms:W3CDTF">2017-11-14T10:19:00Z</dcterms:modified>
</cp:coreProperties>
</file>