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25" w:rsidRPr="00C9325B" w:rsidRDefault="00B11825" w:rsidP="00B11825">
      <w:pPr>
        <w:ind w:firstLine="567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C9325B">
        <w:rPr>
          <w:rFonts w:ascii="Times New Roman" w:hAnsi="Times New Roman" w:cs="Times New Roman"/>
          <w:b/>
          <w:caps/>
          <w:sz w:val="32"/>
          <w:szCs w:val="28"/>
        </w:rPr>
        <w:t>пояснительная записка</w:t>
      </w:r>
    </w:p>
    <w:p w:rsidR="00B11825" w:rsidRPr="00B11825" w:rsidRDefault="00B11825" w:rsidP="00B11825">
      <w:pPr>
        <w:shd w:val="clear" w:color="auto" w:fill="FFFFFF"/>
        <w:spacing w:before="38"/>
        <w:ind w:left="24" w:firstLine="75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11825">
        <w:rPr>
          <w:rFonts w:ascii="Times New Roman" w:hAnsi="Times New Roman" w:cs="Times New Roman"/>
          <w:spacing w:val="-10"/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основного общего образования, примерной программы основного образования по информатике, авторской программы </w:t>
      </w:r>
      <w:r w:rsidRPr="00B11825">
        <w:rPr>
          <w:rFonts w:ascii="Times New Roman" w:hAnsi="Times New Roman" w:cs="Times New Roman"/>
          <w:color w:val="000000"/>
          <w:sz w:val="28"/>
          <w:szCs w:val="28"/>
        </w:rPr>
        <w:t>Босовой Л.Л.</w:t>
      </w:r>
      <w:r w:rsidRPr="00B11825">
        <w:rPr>
          <w:rFonts w:ascii="Times New Roman" w:hAnsi="Times New Roman" w:cs="Times New Roman"/>
          <w:spacing w:val="-10"/>
          <w:sz w:val="28"/>
          <w:szCs w:val="28"/>
        </w:rPr>
        <w:t>, федерального перечня учебников, рекомендованных Министерством образования и науки РФ к использованию в образовательном процессе общеобразовательных учреждений с учетом авторского тематического планирования учебного материала, базисного учебного плана.</w:t>
      </w:r>
    </w:p>
    <w:p w:rsidR="00B11825" w:rsidRPr="00B11825" w:rsidRDefault="00B11825" w:rsidP="00B1182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B11825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Вклад учебного предмета в общее образование</w:t>
      </w:r>
    </w:p>
    <w:p w:rsidR="00B11825" w:rsidRPr="00B11825" w:rsidRDefault="00B11825" w:rsidP="00B1182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11825" w:rsidRPr="00B11825" w:rsidRDefault="00B11825" w:rsidP="00B11825">
      <w:pPr>
        <w:widowControl w:val="0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B11825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B11825" w:rsidRPr="00B11825" w:rsidRDefault="00B11825" w:rsidP="00B1182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11825">
        <w:rPr>
          <w:rFonts w:ascii="Times New Roman" w:hAnsi="Times New Roman" w:cs="Times New Roman"/>
          <w:b/>
          <w:bCs/>
          <w:sz w:val="32"/>
          <w:szCs w:val="28"/>
        </w:rPr>
        <w:t>Особенности рабочей программы по предмету</w:t>
      </w:r>
    </w:p>
    <w:p w:rsidR="00B11825" w:rsidRPr="00B11825" w:rsidRDefault="00B11825" w:rsidP="00B1182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825" w:rsidRPr="00B11825" w:rsidRDefault="00B11825" w:rsidP="00B1182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 w:cs="Times New Roman"/>
          <w:bCs/>
          <w:sz w:val="28"/>
          <w:szCs w:val="28"/>
        </w:rPr>
      </w:pPr>
      <w:r w:rsidRPr="00B11825">
        <w:rPr>
          <w:rFonts w:ascii="Times New Roman" w:hAnsi="Times New Roman" w:cs="Times New Roman"/>
          <w:bCs/>
          <w:sz w:val="28"/>
          <w:szCs w:val="28"/>
        </w:rPr>
        <w:t>Программа ориентирована на использование УМК:</w:t>
      </w:r>
    </w:p>
    <w:p w:rsidR="00B11825" w:rsidRPr="00B11825" w:rsidRDefault="00B11825" w:rsidP="00B11825">
      <w:pPr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11825">
        <w:rPr>
          <w:rFonts w:ascii="Times New Roman" w:hAnsi="Times New Roman" w:cs="Times New Roman"/>
          <w:color w:val="000000"/>
          <w:sz w:val="28"/>
          <w:szCs w:val="28"/>
        </w:rPr>
        <w:t>Авторская программа</w:t>
      </w:r>
      <w:r w:rsidRPr="00B118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Босовой</w:t>
      </w:r>
      <w:r w:rsidRPr="00B11825">
        <w:rPr>
          <w:rFonts w:ascii="Times New Roman" w:hAnsi="Times New Roman" w:cs="Times New Roman"/>
          <w:color w:val="000000"/>
          <w:sz w:val="28"/>
          <w:szCs w:val="28"/>
        </w:rPr>
        <w:t xml:space="preserve"> Л.Л. «Программа курса информатики и ИКТ для 5-7 классов средней общеобразовательной школы», изданной в сборнике «Информатика. </w:t>
      </w:r>
      <w:r w:rsidRPr="00B11825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 2-11 классы / Составитель М.Н. Бородин.  – М.: БИНОМ. Лаборатория знаний, 2010».</w:t>
      </w:r>
    </w:p>
    <w:p w:rsidR="00B11825" w:rsidRPr="00B11825" w:rsidRDefault="00B11825" w:rsidP="00B11825">
      <w:pPr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11825">
        <w:rPr>
          <w:rFonts w:ascii="Times New Roman" w:hAnsi="Times New Roman" w:cs="Times New Roman"/>
          <w:sz w:val="28"/>
          <w:szCs w:val="28"/>
        </w:rPr>
        <w:t>Босова Л.Л. Информатика: учебник для 5 класса. – М.: БИНОМ. Лаборатория знаний, 2013.</w:t>
      </w:r>
    </w:p>
    <w:p w:rsidR="00B11825" w:rsidRPr="00B11825" w:rsidRDefault="00B11825" w:rsidP="00B11825">
      <w:pPr>
        <w:widowControl w:val="0"/>
        <w:numPr>
          <w:ilvl w:val="0"/>
          <w:numId w:val="1"/>
        </w:numPr>
        <w:tabs>
          <w:tab w:val="clear" w:pos="1287"/>
          <w:tab w:val="num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11825">
        <w:rPr>
          <w:rFonts w:ascii="Times New Roman" w:hAnsi="Times New Roman" w:cs="Times New Roman"/>
          <w:sz w:val="28"/>
          <w:szCs w:val="28"/>
        </w:rPr>
        <w:t>Босова Л.Л., Босова А.Ю. Информатика и ИКТ. 5 – 7 классы: методическое пособие. – М.: БИНОМ. Лаборатория знаний, 2011.</w:t>
      </w:r>
    </w:p>
    <w:p w:rsidR="00B11825" w:rsidRPr="00B11825" w:rsidRDefault="00B11825" w:rsidP="00B118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1825" w:rsidRDefault="00B11825" w:rsidP="00B11825">
      <w:pPr>
        <w:widowControl w:val="0"/>
        <w:ind w:firstLine="431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B11825" w:rsidRPr="00C9325B" w:rsidRDefault="00B11825" w:rsidP="00B11825">
      <w:pPr>
        <w:widowControl w:val="0"/>
        <w:ind w:firstLine="4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25B">
        <w:rPr>
          <w:rFonts w:ascii="Times New Roman" w:hAnsi="Times New Roman" w:cs="Times New Roman"/>
          <w:b/>
          <w:bCs/>
          <w:sz w:val="32"/>
          <w:szCs w:val="28"/>
        </w:rPr>
        <w:lastRenderedPageBreak/>
        <w:t xml:space="preserve">Общие цели учебного предмета на уровне основного общего </w:t>
      </w:r>
      <w:r w:rsidRPr="00C9325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B11825" w:rsidRPr="00C9325B" w:rsidRDefault="00B11825" w:rsidP="00B11825">
      <w:pPr>
        <w:widowControl w:val="0"/>
        <w:ind w:firstLine="431"/>
        <w:jc w:val="both"/>
        <w:rPr>
          <w:rFonts w:cs="Times New Roman"/>
          <w:sz w:val="28"/>
        </w:rPr>
      </w:pPr>
      <w:r w:rsidRPr="00C9325B">
        <w:rPr>
          <w:rFonts w:cs="Times New Roman"/>
          <w:sz w:val="28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B11825" w:rsidRPr="00C9325B" w:rsidRDefault="00B11825" w:rsidP="00B11825">
      <w:pPr>
        <w:widowControl w:val="0"/>
        <w:ind w:firstLine="431"/>
        <w:jc w:val="both"/>
        <w:rPr>
          <w:rFonts w:cs="Times New Roman"/>
          <w:sz w:val="28"/>
        </w:rPr>
      </w:pPr>
      <w:r w:rsidRPr="00C9325B">
        <w:rPr>
          <w:rFonts w:cs="Times New Roman"/>
          <w:sz w:val="28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B11825" w:rsidRPr="00C9325B" w:rsidRDefault="00B11825" w:rsidP="00C9325B">
      <w:pPr>
        <w:widowControl w:val="0"/>
        <w:ind w:firstLine="431"/>
        <w:jc w:val="both"/>
        <w:rPr>
          <w:rFonts w:cs="Times New Roman"/>
          <w:sz w:val="28"/>
        </w:rPr>
      </w:pPr>
      <w:r w:rsidRPr="00C9325B">
        <w:rPr>
          <w:rFonts w:cs="Times New Roman"/>
          <w:sz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</w:t>
      </w:r>
    </w:p>
    <w:p w:rsidR="00B11825" w:rsidRPr="00C9325B" w:rsidRDefault="00B11825" w:rsidP="00B11825">
      <w:pPr>
        <w:widowControl w:val="0"/>
        <w:ind w:firstLine="431"/>
        <w:jc w:val="both"/>
        <w:rPr>
          <w:rFonts w:cs="Times New Roman"/>
          <w:bCs/>
          <w:iCs/>
          <w:spacing w:val="-5"/>
          <w:w w:val="104"/>
          <w:sz w:val="28"/>
        </w:rPr>
      </w:pPr>
      <w:r w:rsidRPr="00C9325B">
        <w:rPr>
          <w:rFonts w:cs="Times New Roman"/>
          <w:sz w:val="28"/>
        </w:rPr>
        <w:t xml:space="preserve">Изучение информатики </w:t>
      </w:r>
      <w:r w:rsidR="00C9325B" w:rsidRPr="00C9325B">
        <w:rPr>
          <w:rFonts w:cs="Times New Roman"/>
          <w:bCs/>
          <w:iCs/>
          <w:spacing w:val="-5"/>
          <w:w w:val="104"/>
          <w:sz w:val="28"/>
        </w:rPr>
        <w:t>в 5</w:t>
      </w:r>
      <w:r w:rsidRPr="00C9325B">
        <w:rPr>
          <w:rFonts w:cs="Times New Roman"/>
          <w:bCs/>
          <w:iCs/>
          <w:spacing w:val="-5"/>
          <w:w w:val="104"/>
          <w:sz w:val="28"/>
        </w:rPr>
        <w:t xml:space="preserve"> классах</w:t>
      </w:r>
      <w:r w:rsidRPr="00C9325B">
        <w:rPr>
          <w:rFonts w:cs="Times New Roman"/>
          <w:sz w:val="28"/>
        </w:rPr>
        <w:t xml:space="preserve"> вносит значительный вклад в достижение главных </w:t>
      </w:r>
      <w:r w:rsidRPr="00C9325B">
        <w:rPr>
          <w:rFonts w:cs="Times New Roman"/>
          <w:b/>
          <w:caps/>
          <w:sz w:val="28"/>
        </w:rPr>
        <w:t xml:space="preserve">целей </w:t>
      </w:r>
      <w:r w:rsidRPr="00C9325B">
        <w:rPr>
          <w:rFonts w:cs="Times New Roman"/>
          <w:sz w:val="28"/>
        </w:rPr>
        <w:t>основного общего образования, способствуя</w:t>
      </w:r>
      <w:r w:rsidRPr="00C9325B">
        <w:rPr>
          <w:rFonts w:cs="Times New Roman"/>
          <w:bCs/>
          <w:iCs/>
          <w:spacing w:val="-5"/>
          <w:w w:val="104"/>
          <w:sz w:val="28"/>
        </w:rPr>
        <w:t>:</w:t>
      </w:r>
    </w:p>
    <w:p w:rsidR="00B11825" w:rsidRPr="00C9325B" w:rsidRDefault="00B11825" w:rsidP="00B11825">
      <w:pPr>
        <w:widowControl w:val="0"/>
        <w:numPr>
          <w:ilvl w:val="0"/>
          <w:numId w:val="2"/>
        </w:numPr>
        <w:spacing w:after="0" w:line="240" w:lineRule="auto"/>
        <w:ind w:left="0" w:firstLine="431"/>
        <w:jc w:val="both"/>
        <w:rPr>
          <w:rFonts w:cs="Times New Roman"/>
          <w:bCs/>
          <w:iCs/>
          <w:spacing w:val="-5"/>
          <w:w w:val="104"/>
          <w:sz w:val="28"/>
        </w:rPr>
      </w:pPr>
      <w:r w:rsidRPr="00C9325B">
        <w:rPr>
          <w:rFonts w:cs="Times New Roman"/>
          <w:b/>
          <w:bCs/>
          <w:i/>
          <w:iCs/>
          <w:spacing w:val="-5"/>
          <w:w w:val="104"/>
          <w:sz w:val="28"/>
        </w:rPr>
        <w:t>развитию общеучебных умений и навыков</w:t>
      </w:r>
      <w:r w:rsidRPr="00C9325B">
        <w:rPr>
          <w:rFonts w:cs="Times New Roman"/>
          <w:bCs/>
          <w:iCs/>
          <w:spacing w:val="-5"/>
          <w:w w:val="104"/>
          <w:sz w:val="28"/>
        </w:rPr>
        <w:t xml:space="preserve"> </w:t>
      </w:r>
      <w:r w:rsidRPr="00C9325B">
        <w:rPr>
          <w:rFonts w:cs="Times New Roman"/>
          <w:b/>
          <w:bCs/>
          <w:i/>
          <w:iCs/>
          <w:spacing w:val="-5"/>
          <w:w w:val="104"/>
          <w:sz w:val="28"/>
        </w:rPr>
        <w:t>на основе средств и методов информатики и ИКТ</w:t>
      </w:r>
      <w:r w:rsidRPr="00C9325B">
        <w:rPr>
          <w:rFonts w:cs="Times New Roman"/>
          <w:bCs/>
          <w:iCs/>
          <w:spacing w:val="-5"/>
          <w:w w:val="104"/>
          <w:sz w:val="28"/>
        </w:rPr>
        <w:t xml:space="preserve">, в том </w:t>
      </w:r>
      <w:r w:rsidR="00C9325B" w:rsidRPr="00C9325B">
        <w:rPr>
          <w:rFonts w:cs="Times New Roman"/>
          <w:bCs/>
          <w:iCs/>
          <w:spacing w:val="-5"/>
          <w:w w:val="104"/>
          <w:sz w:val="28"/>
        </w:rPr>
        <w:t>числе овладению</w:t>
      </w:r>
      <w:r w:rsidRPr="00C9325B">
        <w:rPr>
          <w:rFonts w:cs="Times New Roman"/>
          <w:bCs/>
          <w:iCs/>
          <w:spacing w:val="-5"/>
          <w:w w:val="104"/>
          <w:sz w:val="28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11825" w:rsidRPr="00C9325B" w:rsidRDefault="00B11825" w:rsidP="00B11825">
      <w:pPr>
        <w:widowControl w:val="0"/>
        <w:numPr>
          <w:ilvl w:val="0"/>
          <w:numId w:val="2"/>
        </w:numPr>
        <w:spacing w:after="0" w:line="240" w:lineRule="auto"/>
        <w:ind w:left="0" w:firstLine="431"/>
        <w:jc w:val="both"/>
        <w:rPr>
          <w:rFonts w:cs="Times New Roman"/>
          <w:bCs/>
          <w:iCs/>
          <w:spacing w:val="-5"/>
          <w:w w:val="104"/>
          <w:sz w:val="28"/>
        </w:rPr>
      </w:pPr>
      <w:r w:rsidRPr="00C9325B">
        <w:rPr>
          <w:rFonts w:cs="Times New Roman"/>
          <w:b/>
          <w:bCs/>
          <w:i/>
          <w:iCs/>
          <w:spacing w:val="-5"/>
          <w:w w:val="104"/>
          <w:sz w:val="28"/>
        </w:rPr>
        <w:t>целенаправленному формирование</w:t>
      </w:r>
      <w:r w:rsidRPr="00C9325B">
        <w:rPr>
          <w:rFonts w:cs="Times New Roman"/>
          <w:bCs/>
          <w:iCs/>
          <w:spacing w:val="-5"/>
          <w:w w:val="104"/>
          <w:sz w:val="28"/>
        </w:rPr>
        <w:t xml:space="preserve"> таких </w:t>
      </w:r>
      <w:r w:rsidRPr="00C9325B">
        <w:rPr>
          <w:rFonts w:cs="Times New Roman"/>
          <w:b/>
          <w:bCs/>
          <w:i/>
          <w:iCs/>
          <w:spacing w:val="-5"/>
          <w:w w:val="104"/>
          <w:sz w:val="28"/>
        </w:rPr>
        <w:t>общеучебных понятий</w:t>
      </w:r>
      <w:r w:rsidRPr="00C9325B">
        <w:rPr>
          <w:rFonts w:cs="Times New Roman"/>
          <w:bCs/>
          <w:iCs/>
          <w:spacing w:val="-5"/>
          <w:w w:val="104"/>
          <w:sz w:val="28"/>
        </w:rPr>
        <w:t>, как «объект», «система», «модель», «алгоритм» и др.;</w:t>
      </w:r>
    </w:p>
    <w:p w:rsidR="00B11825" w:rsidRDefault="00B11825" w:rsidP="00B11825">
      <w:pPr>
        <w:widowControl w:val="0"/>
        <w:numPr>
          <w:ilvl w:val="0"/>
          <w:numId w:val="2"/>
        </w:numPr>
        <w:spacing w:after="0" w:line="240" w:lineRule="auto"/>
        <w:ind w:left="0" w:firstLine="431"/>
        <w:jc w:val="both"/>
        <w:rPr>
          <w:rFonts w:cs="Times New Roman"/>
          <w:bCs/>
          <w:iCs/>
          <w:spacing w:val="-5"/>
          <w:w w:val="104"/>
          <w:sz w:val="28"/>
        </w:rPr>
      </w:pPr>
      <w:r w:rsidRPr="00C9325B">
        <w:rPr>
          <w:rFonts w:cs="Times New Roman"/>
          <w:b/>
          <w:bCs/>
          <w:i/>
          <w:iCs/>
          <w:spacing w:val="-5"/>
          <w:w w:val="104"/>
          <w:sz w:val="28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C9325B">
        <w:rPr>
          <w:rFonts w:cs="Times New Roman"/>
          <w:bCs/>
          <w:iCs/>
          <w:spacing w:val="-5"/>
          <w:w w:val="104"/>
          <w:sz w:val="28"/>
        </w:rPr>
        <w:t xml:space="preserve"> учащихся.</w:t>
      </w:r>
    </w:p>
    <w:p w:rsidR="00CA0109" w:rsidRDefault="00CA0109" w:rsidP="00CA0109">
      <w:pPr>
        <w:widowControl w:val="0"/>
        <w:spacing w:after="0" w:line="240" w:lineRule="auto"/>
        <w:jc w:val="both"/>
        <w:rPr>
          <w:rFonts w:cs="Times New Roman"/>
          <w:bCs/>
          <w:iCs/>
          <w:spacing w:val="-5"/>
          <w:w w:val="104"/>
          <w:sz w:val="28"/>
        </w:rPr>
      </w:pPr>
    </w:p>
    <w:p w:rsidR="00C9325B" w:rsidRPr="00CA0109" w:rsidRDefault="00C9325B" w:rsidP="00B11825">
      <w:pPr>
        <w:widowControl w:val="0"/>
        <w:numPr>
          <w:ilvl w:val="0"/>
          <w:numId w:val="2"/>
        </w:numPr>
        <w:spacing w:after="0" w:line="240" w:lineRule="auto"/>
        <w:ind w:left="0" w:firstLine="431"/>
        <w:jc w:val="both"/>
        <w:rPr>
          <w:rFonts w:cs="Times New Roman"/>
          <w:bCs/>
          <w:iCs/>
          <w:color w:val="000000" w:themeColor="text1"/>
          <w:spacing w:val="-5"/>
          <w:w w:val="104"/>
          <w:sz w:val="28"/>
        </w:rPr>
      </w:pPr>
    </w:p>
    <w:p w:rsidR="00C9325B" w:rsidRPr="00CA0109" w:rsidRDefault="00C9325B" w:rsidP="00C9325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CA0109">
        <w:rPr>
          <w:rFonts w:ascii="Times New Roman" w:hAnsi="Times New Roman"/>
          <w:b/>
          <w:bCs/>
          <w:color w:val="000000" w:themeColor="text1"/>
          <w:sz w:val="32"/>
          <w:szCs w:val="32"/>
        </w:rPr>
        <w:lastRenderedPageBreak/>
        <w:t>Приоритетные формы и методы работы с учащимися, виды и формы контроля</w:t>
      </w:r>
    </w:p>
    <w:p w:rsidR="00B95D11" w:rsidRPr="00AB4914" w:rsidRDefault="00B95D11" w:rsidP="00B95D11">
      <w:pPr>
        <w:pStyle w:val="a4"/>
        <w:spacing w:line="360" w:lineRule="auto"/>
        <w:ind w:firstLine="540"/>
        <w:jc w:val="both"/>
        <w:rPr>
          <w:sz w:val="28"/>
          <w:szCs w:val="28"/>
        </w:rPr>
      </w:pPr>
      <w:r w:rsidRPr="00AB4914">
        <w:rPr>
          <w:sz w:val="28"/>
          <w:szCs w:val="28"/>
        </w:rPr>
        <w:t>Необходимо учитывать, что контроль должен быть систематическим, регулярным на протяжении всего времени обучения школьника в учебном году. Он должен быть всесторонним, охватывать все разделы программы. Систематический учет знаний и умений школьников позволяет своевременно “обнаружить пробелы в воспитании, осознании и осмыслении, обобщении и систематизации зн</w:t>
      </w:r>
      <w:r w:rsidR="004B2618">
        <w:rPr>
          <w:sz w:val="28"/>
          <w:szCs w:val="28"/>
        </w:rPr>
        <w:t>аний, применении их на практике</w:t>
      </w:r>
      <w:r w:rsidRPr="00AB4914">
        <w:rPr>
          <w:sz w:val="28"/>
          <w:szCs w:val="28"/>
        </w:rPr>
        <w:t>”.</w:t>
      </w:r>
    </w:p>
    <w:p w:rsidR="00B95D11" w:rsidRPr="00AB4914" w:rsidRDefault="00B95D11" w:rsidP="00B95D11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Выделяются</w:t>
      </w:r>
      <w:r w:rsidRPr="00AB4914">
        <w:rPr>
          <w:sz w:val="28"/>
          <w:szCs w:val="28"/>
        </w:rPr>
        <w:t xml:space="preserve"> следующие виды контроля:</w:t>
      </w:r>
    </w:p>
    <w:p w:rsidR="00B95D11" w:rsidRPr="00AB4914" w:rsidRDefault="00B95D11" w:rsidP="00B95D11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4914">
        <w:rPr>
          <w:sz w:val="28"/>
          <w:szCs w:val="28"/>
        </w:rPr>
        <w:t>текущий,</w:t>
      </w:r>
    </w:p>
    <w:p w:rsidR="00B95D11" w:rsidRPr="00AB4914" w:rsidRDefault="00B95D11" w:rsidP="00B95D11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4914">
        <w:rPr>
          <w:sz w:val="28"/>
          <w:szCs w:val="28"/>
        </w:rPr>
        <w:t>периодический,</w:t>
      </w:r>
    </w:p>
    <w:p w:rsidR="00B95D11" w:rsidRPr="00AB4914" w:rsidRDefault="00B95D11" w:rsidP="00B95D11">
      <w:pPr>
        <w:numPr>
          <w:ilvl w:val="0"/>
          <w:numId w:val="3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B4914">
        <w:rPr>
          <w:sz w:val="28"/>
          <w:szCs w:val="28"/>
        </w:rPr>
        <w:t>итоговый,</w:t>
      </w:r>
    </w:p>
    <w:tbl>
      <w:tblPr>
        <w:tblpPr w:leftFromText="180" w:rightFromText="180" w:vertAnchor="text" w:horzAnchor="margin" w:tblpY="162"/>
        <w:tblW w:w="8776" w:type="dxa"/>
        <w:tblLook w:val="04A0" w:firstRow="1" w:lastRow="0" w:firstColumn="1" w:lastColumn="0" w:noHBand="0" w:noVBand="1"/>
      </w:tblPr>
      <w:tblGrid>
        <w:gridCol w:w="222"/>
        <w:gridCol w:w="4318"/>
        <w:gridCol w:w="222"/>
        <w:gridCol w:w="2069"/>
        <w:gridCol w:w="222"/>
        <w:gridCol w:w="1501"/>
        <w:gridCol w:w="222"/>
      </w:tblGrid>
      <w:tr w:rsidR="00B95D11" w:rsidRPr="00A81705" w:rsidTr="00B95D11">
        <w:trPr>
          <w:trHeight w:val="289"/>
        </w:trPr>
        <w:tc>
          <w:tcPr>
            <w:tcW w:w="8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D11" w:rsidRPr="00B95D11" w:rsidRDefault="00B95D11" w:rsidP="00B95D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5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работы с учащимися</w:t>
            </w:r>
          </w:p>
        </w:tc>
      </w:tr>
      <w:tr w:rsidR="00B95D11" w:rsidRPr="00A81705" w:rsidTr="00B95D11">
        <w:trPr>
          <w:gridAfter w:val="6"/>
          <w:wAfter w:w="855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11" w:rsidRPr="00A81705" w:rsidRDefault="00B95D11" w:rsidP="00B95D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D11" w:rsidRPr="00A81705" w:rsidTr="00B95D11">
        <w:trPr>
          <w:gridAfter w:val="3"/>
          <w:wAfter w:w="1945" w:type="dxa"/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D11" w:rsidRPr="00B95D11" w:rsidRDefault="00B95D11" w:rsidP="00B95D1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1">
              <w:rPr>
                <w:rFonts w:ascii="Times New Roman" w:hAnsi="Times New Roman"/>
                <w:color w:val="000000"/>
                <w:sz w:val="28"/>
                <w:szCs w:val="28"/>
              </w:rPr>
              <w:t>чтение текста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D11" w:rsidRPr="00B95D11" w:rsidRDefault="00B95D11" w:rsidP="00B95D11">
            <w:pPr>
              <w:pStyle w:val="a3"/>
              <w:numPr>
                <w:ilvl w:val="0"/>
                <w:numId w:val="3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D11" w:rsidRPr="00B95D11" w:rsidRDefault="00B95D11" w:rsidP="00B95D11">
            <w:pPr>
              <w:rPr>
                <w:color w:val="000000"/>
                <w:sz w:val="24"/>
                <w:szCs w:val="24"/>
              </w:rPr>
            </w:pPr>
          </w:p>
        </w:tc>
      </w:tr>
      <w:tr w:rsidR="00B95D11" w:rsidRPr="00C862C1" w:rsidTr="00B95D11">
        <w:trPr>
          <w:gridAfter w:val="1"/>
          <w:wAfter w:w="222" w:type="dxa"/>
          <w:trHeight w:val="315"/>
        </w:trPr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D11" w:rsidRPr="00B95D11" w:rsidRDefault="00B95D11" w:rsidP="00B95D1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1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заданий и упражнений (информационных задач) в рабочей тетради</w:t>
            </w:r>
          </w:p>
        </w:tc>
      </w:tr>
      <w:tr w:rsidR="00B95D11" w:rsidRPr="00C862C1" w:rsidTr="00B95D11">
        <w:trPr>
          <w:gridAfter w:val="2"/>
          <w:wAfter w:w="1723" w:type="dxa"/>
          <w:trHeight w:val="315"/>
        </w:trPr>
        <w:tc>
          <w:tcPr>
            <w:tcW w:w="7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D11" w:rsidRPr="00B95D11" w:rsidRDefault="00B95D11" w:rsidP="00B95D1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1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объектом изучения (компьютером)</w:t>
            </w:r>
          </w:p>
        </w:tc>
      </w:tr>
      <w:tr w:rsidR="00B95D11" w:rsidRPr="00C862C1" w:rsidTr="00B95D11">
        <w:trPr>
          <w:gridAfter w:val="1"/>
          <w:wAfter w:w="222" w:type="dxa"/>
          <w:trHeight w:val="315"/>
        </w:trPr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D11" w:rsidRPr="00B95D11" w:rsidRDefault="00B95D11" w:rsidP="00B95D1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1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компьютерный практикум (работа с электронным пособием)</w:t>
            </w:r>
          </w:p>
        </w:tc>
      </w:tr>
      <w:tr w:rsidR="00B95D11" w:rsidRPr="00A81705" w:rsidTr="00B95D11">
        <w:trPr>
          <w:gridAfter w:val="3"/>
          <w:wAfter w:w="1945" w:type="dxa"/>
          <w:trHeight w:val="31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D11" w:rsidRPr="00B95D11" w:rsidRDefault="00B95D11" w:rsidP="00B95D1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1">
              <w:rPr>
                <w:rFonts w:ascii="Times New Roman" w:hAnsi="Times New Roman"/>
                <w:color w:val="000000"/>
                <w:sz w:val="28"/>
                <w:szCs w:val="28"/>
              </w:rPr>
              <w:t>работа со словарем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D11" w:rsidRPr="00B95D11" w:rsidRDefault="00B95D11" w:rsidP="00B95D11">
            <w:pP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B95D11" w:rsidRPr="00C862C1" w:rsidTr="00B95D11">
        <w:trPr>
          <w:gridAfter w:val="2"/>
          <w:wAfter w:w="1723" w:type="dxa"/>
          <w:trHeight w:val="315"/>
        </w:trPr>
        <w:tc>
          <w:tcPr>
            <w:tcW w:w="7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D11" w:rsidRPr="00B95D11" w:rsidRDefault="00B95D11" w:rsidP="00B95D1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опрос, контрольная письменная работа</w:t>
            </w:r>
          </w:p>
        </w:tc>
      </w:tr>
      <w:tr w:rsidR="00B95D11" w:rsidRPr="00C862C1" w:rsidTr="00B95D11">
        <w:trPr>
          <w:gridAfter w:val="3"/>
          <w:wAfter w:w="1945" w:type="dxa"/>
          <w:trHeight w:val="315"/>
        </w:trPr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D11" w:rsidRPr="00B95D11" w:rsidRDefault="00B95D11" w:rsidP="00B95D1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1">
              <w:rPr>
                <w:rFonts w:ascii="Times New Roman" w:hAnsi="Times New Roman"/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B95D11" w:rsidRPr="00A81705" w:rsidTr="00B95D11">
        <w:trPr>
          <w:gridAfter w:val="3"/>
          <w:wAfter w:w="1945" w:type="dxa"/>
          <w:trHeight w:val="31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D11" w:rsidRPr="00B95D11" w:rsidRDefault="00B95D11" w:rsidP="00B95D1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1">
              <w:rPr>
                <w:rFonts w:ascii="Times New Roman" w:hAnsi="Times New Roman"/>
                <w:color w:val="000000"/>
                <w:sz w:val="28"/>
                <w:szCs w:val="28"/>
              </w:rPr>
              <w:t>эвристическая беседа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D11" w:rsidRPr="00B95D11" w:rsidRDefault="00B95D11" w:rsidP="00B95D1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5D11" w:rsidRPr="00C862C1" w:rsidTr="00B95D11">
        <w:trPr>
          <w:gridAfter w:val="3"/>
          <w:wAfter w:w="1945" w:type="dxa"/>
          <w:trHeight w:val="315"/>
        </w:trPr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D11" w:rsidRPr="00B95D11" w:rsidRDefault="00B95D11" w:rsidP="00B95D1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1">
              <w:rPr>
                <w:rFonts w:ascii="Times New Roman" w:hAnsi="Times New Roman"/>
                <w:color w:val="000000"/>
                <w:sz w:val="28"/>
                <w:szCs w:val="28"/>
              </w:rPr>
              <w:t>разбор домашнего задания</w:t>
            </w:r>
          </w:p>
        </w:tc>
      </w:tr>
      <w:tr w:rsidR="00B95D11" w:rsidRPr="00C862C1" w:rsidTr="00B95D11">
        <w:trPr>
          <w:gridAfter w:val="3"/>
          <w:wAfter w:w="1945" w:type="dxa"/>
          <w:trHeight w:val="315"/>
        </w:trPr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D11" w:rsidRPr="00B95D11" w:rsidRDefault="00B95D11" w:rsidP="00B95D1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1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физкультурные минутки</w:t>
            </w:r>
          </w:p>
          <w:p w:rsidR="00B95D11" w:rsidRPr="00B95D11" w:rsidRDefault="00B95D11" w:rsidP="00B95D1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1">
              <w:rPr>
                <w:rFonts w:ascii="Times New Roman" w:hAnsi="Times New Roman"/>
                <w:sz w:val="28"/>
                <w:szCs w:val="28"/>
              </w:rPr>
              <w:t>самоконтроль.</w:t>
            </w:r>
          </w:p>
          <w:p w:rsidR="00B95D11" w:rsidRPr="00B95D11" w:rsidRDefault="00B95D11" w:rsidP="00B95D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1825" w:rsidRPr="00B11825" w:rsidRDefault="00B11825" w:rsidP="00B95D11">
      <w:pPr>
        <w:widowControl w:val="0"/>
        <w:rPr>
          <w:rFonts w:ascii="Times New Roman" w:hAnsi="Times New Roman" w:cs="Times New Roman"/>
          <w:sz w:val="32"/>
          <w:szCs w:val="28"/>
        </w:rPr>
      </w:pPr>
    </w:p>
    <w:p w:rsidR="00C9325B" w:rsidRPr="00C9325B" w:rsidRDefault="00C9325B" w:rsidP="00C9325B">
      <w:pPr>
        <w:pStyle w:val="a3"/>
        <w:spacing w:after="0" w:line="240" w:lineRule="auto"/>
        <w:ind w:left="57" w:right="57" w:firstLine="720"/>
        <w:jc w:val="center"/>
        <w:rPr>
          <w:rFonts w:ascii="Times New Roman" w:hAnsi="Times New Roman"/>
          <w:b/>
          <w:bCs/>
          <w:sz w:val="32"/>
          <w:szCs w:val="28"/>
        </w:rPr>
      </w:pPr>
      <w:r w:rsidRPr="00C9325B">
        <w:rPr>
          <w:rFonts w:ascii="Times New Roman" w:hAnsi="Times New Roman"/>
          <w:b/>
          <w:bCs/>
          <w:sz w:val="32"/>
          <w:szCs w:val="28"/>
        </w:rPr>
        <w:t>Сроки реализации рабочей программы-1 год.</w:t>
      </w:r>
    </w:p>
    <w:p w:rsidR="00B11825" w:rsidRDefault="00B11825" w:rsidP="00B11825">
      <w:pPr>
        <w:pStyle w:val="a3"/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B11825" w:rsidRDefault="00B11825" w:rsidP="00B11825">
      <w:pPr>
        <w:pStyle w:val="a3"/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32"/>
          <w:szCs w:val="32"/>
        </w:rPr>
      </w:pPr>
      <w:r w:rsidRPr="007C1AB2">
        <w:rPr>
          <w:rFonts w:ascii="Times New Roman" w:hAnsi="Times New Roman"/>
          <w:b/>
          <w:sz w:val="32"/>
          <w:szCs w:val="32"/>
        </w:rPr>
        <w:t>Структура рабочей программы</w:t>
      </w:r>
    </w:p>
    <w:p w:rsidR="004134E6" w:rsidRDefault="004134E6" w:rsidP="004134E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134E6" w:rsidRPr="004134E6" w:rsidRDefault="004134E6" w:rsidP="00CA0109">
      <w:pPr>
        <w:pStyle w:val="a3"/>
        <w:spacing w:after="0" w:line="240" w:lineRule="atLeas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4134E6">
        <w:rPr>
          <w:rFonts w:ascii="Times New Roman" w:hAnsi="Times New Roman"/>
          <w:b/>
          <w:bCs/>
          <w:sz w:val="28"/>
          <w:szCs w:val="24"/>
        </w:rPr>
        <w:t>Рабочая программа включает раздел:</w:t>
      </w:r>
      <w:r w:rsidRPr="004134E6">
        <w:rPr>
          <w:rFonts w:ascii="Times New Roman" w:hAnsi="Times New Roman"/>
          <w:sz w:val="28"/>
          <w:szCs w:val="24"/>
        </w:rPr>
        <w:br/>
      </w:r>
    </w:p>
    <w:p w:rsidR="004134E6" w:rsidRPr="004134E6" w:rsidRDefault="004134E6" w:rsidP="004134E6">
      <w:pPr>
        <w:numPr>
          <w:ilvl w:val="0"/>
          <w:numId w:val="4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4E6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«Пояснительная записка»</w:t>
      </w:r>
    </w:p>
    <w:p w:rsidR="004134E6" w:rsidRPr="004134E6" w:rsidRDefault="004134E6" w:rsidP="004134E6">
      <w:pPr>
        <w:numPr>
          <w:ilvl w:val="0"/>
          <w:numId w:val="4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4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«Общая характеристика учебного предмета, курса» </w:t>
      </w:r>
    </w:p>
    <w:p w:rsidR="004134E6" w:rsidRPr="004134E6" w:rsidRDefault="004134E6" w:rsidP="004134E6">
      <w:pPr>
        <w:numPr>
          <w:ilvl w:val="0"/>
          <w:numId w:val="41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4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«Описание места учебного предмета, курса в учебном плане»</w:t>
      </w:r>
    </w:p>
    <w:p w:rsidR="004134E6" w:rsidRPr="004134E6" w:rsidRDefault="004134E6" w:rsidP="004134E6">
      <w:pPr>
        <w:numPr>
          <w:ilvl w:val="0"/>
          <w:numId w:val="41"/>
        </w:numPr>
        <w:tabs>
          <w:tab w:val="left" w:pos="42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4E6">
        <w:rPr>
          <w:rFonts w:ascii="Times New Roman" w:eastAsia="Times New Roman" w:hAnsi="Times New Roman" w:cs="Times New Roman"/>
          <w:sz w:val="28"/>
          <w:szCs w:val="24"/>
          <w:lang w:eastAsia="ru-RU"/>
        </w:rPr>
        <w:t>«Ценностные ориентиры содержания учебного предмета»</w:t>
      </w:r>
    </w:p>
    <w:p w:rsidR="004134E6" w:rsidRPr="004134E6" w:rsidRDefault="004134E6" w:rsidP="004134E6">
      <w:pPr>
        <w:numPr>
          <w:ilvl w:val="0"/>
          <w:numId w:val="41"/>
        </w:numPr>
        <w:tabs>
          <w:tab w:val="left" w:pos="42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4E6">
        <w:rPr>
          <w:rFonts w:ascii="Times New Roman" w:eastAsia="Times New Roman" w:hAnsi="Times New Roman" w:cs="Times New Roman"/>
          <w:sz w:val="28"/>
          <w:szCs w:val="24"/>
          <w:lang w:eastAsia="ru-RU"/>
        </w:rPr>
        <w:t>«Результаты освоения учебного предмета «Русский язык»: личностные, метапредметные, предметные</w:t>
      </w:r>
    </w:p>
    <w:p w:rsidR="004134E6" w:rsidRPr="004134E6" w:rsidRDefault="004134E6" w:rsidP="004134E6">
      <w:pPr>
        <w:numPr>
          <w:ilvl w:val="0"/>
          <w:numId w:val="41"/>
        </w:numPr>
        <w:tabs>
          <w:tab w:val="left" w:pos="42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4E6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«Содержание учебного курса»</w:t>
      </w:r>
    </w:p>
    <w:p w:rsidR="004134E6" w:rsidRPr="004134E6" w:rsidRDefault="004134E6" w:rsidP="004134E6">
      <w:pPr>
        <w:numPr>
          <w:ilvl w:val="0"/>
          <w:numId w:val="41"/>
        </w:numPr>
        <w:tabs>
          <w:tab w:val="left" w:pos="42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4E6">
        <w:rPr>
          <w:rFonts w:ascii="Times New Roman" w:eastAsia="Times New Roman" w:hAnsi="Times New Roman" w:cs="Times New Roman"/>
          <w:sz w:val="28"/>
          <w:szCs w:val="24"/>
          <w:lang w:eastAsia="ru-RU"/>
        </w:rPr>
        <w:t>«Тематическое планирование с определением основных видов учебной деятельности (на класс)»</w:t>
      </w:r>
    </w:p>
    <w:p w:rsidR="004134E6" w:rsidRPr="004134E6" w:rsidRDefault="004134E6" w:rsidP="004134E6">
      <w:pPr>
        <w:numPr>
          <w:ilvl w:val="0"/>
          <w:numId w:val="41"/>
        </w:numPr>
        <w:tabs>
          <w:tab w:val="left" w:pos="42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4E6">
        <w:rPr>
          <w:rFonts w:ascii="Times New Roman" w:eastAsia="Times New Roman" w:hAnsi="Times New Roman" w:cs="Times New Roman"/>
          <w:sz w:val="28"/>
          <w:szCs w:val="24"/>
          <w:lang w:eastAsia="ru-RU"/>
        </w:rPr>
        <w:t>«Описание учебно-методического и материально-технического обеспечения образовательного процесса (на класс, ступень и уровень обучения)»</w:t>
      </w:r>
    </w:p>
    <w:p w:rsidR="004134E6" w:rsidRPr="004134E6" w:rsidRDefault="004134E6" w:rsidP="004134E6">
      <w:pPr>
        <w:numPr>
          <w:ilvl w:val="0"/>
          <w:numId w:val="41"/>
        </w:numPr>
        <w:tabs>
          <w:tab w:val="left" w:pos="42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4E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к программе</w:t>
      </w:r>
    </w:p>
    <w:p w:rsidR="00B11825" w:rsidRPr="007C1AB2" w:rsidRDefault="00B11825" w:rsidP="00B11825">
      <w:pPr>
        <w:pStyle w:val="a3"/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B11825" w:rsidRPr="00BB22D7" w:rsidRDefault="00B11825" w:rsidP="00B11825">
      <w:pPr>
        <w:pStyle w:val="a3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</w:rPr>
      </w:pPr>
      <w:r w:rsidRPr="00BB22D7">
        <w:rPr>
          <w:rFonts w:ascii="Times New Roman" w:hAnsi="Times New Roman"/>
          <w:sz w:val="28"/>
          <w:szCs w:val="28"/>
        </w:rPr>
        <w:t xml:space="preserve">Программа по математике для 5 классов общеобразовательных учреждений состоит из разделов: пояснительной записки, основное содержание программы, общая характеристика учебного предмета, описание места учебного предмета в учебном плане, описание ценностных ориентиров содержания, описание личностных, метапредметных и предметных результатов освоения предмета, содержание учебного курса, тематическое планирование с определением основных видов учебной деятельности, описание учебно-методического и материально-технического обеспечения, приложения. </w:t>
      </w:r>
    </w:p>
    <w:p w:rsidR="00B11825" w:rsidRPr="00BB22D7" w:rsidRDefault="00B11825" w:rsidP="00B11825">
      <w:pPr>
        <w:pStyle w:val="a3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</w:rPr>
      </w:pPr>
      <w:r w:rsidRPr="00BB22D7">
        <w:rPr>
          <w:rFonts w:ascii="Times New Roman" w:hAnsi="Times New Roman"/>
          <w:sz w:val="28"/>
          <w:szCs w:val="28"/>
        </w:rPr>
        <w:t xml:space="preserve">Раздел Содержание программы включает в себя минимальный объем материала, обязательного для изучения. Содержание здесь распределено в соответствии с порядком изложения, принятым в учебниках. </w:t>
      </w:r>
    </w:p>
    <w:p w:rsidR="00B11825" w:rsidRDefault="00B11825" w:rsidP="00B11825">
      <w:pPr>
        <w:pStyle w:val="a3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</w:rPr>
      </w:pPr>
      <w:r w:rsidRPr="00BB22D7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О</w:t>
      </w:r>
      <w:r w:rsidRPr="00BB22D7">
        <w:rPr>
          <w:rFonts w:ascii="Times New Roman" w:hAnsi="Times New Roman"/>
          <w:sz w:val="28"/>
          <w:szCs w:val="28"/>
        </w:rPr>
        <w:t xml:space="preserve">писание личностных, метапредметных и предметных результатов освоения предмета определяется итоговый уровень умений и навыков, которыми учащиеся должны владеть по окончании данного этапа обучения. </w:t>
      </w:r>
      <w:r>
        <w:rPr>
          <w:rFonts w:ascii="Times New Roman" w:hAnsi="Times New Roman"/>
          <w:sz w:val="28"/>
          <w:szCs w:val="28"/>
        </w:rPr>
        <w:t>Результаты</w:t>
      </w:r>
      <w:r w:rsidRPr="00BB22D7">
        <w:rPr>
          <w:rFonts w:ascii="Times New Roman" w:hAnsi="Times New Roman"/>
          <w:sz w:val="28"/>
          <w:szCs w:val="28"/>
        </w:rPr>
        <w:t xml:space="preserve"> для учащихся 5 классов распределены по </w:t>
      </w:r>
      <w:r>
        <w:rPr>
          <w:rFonts w:ascii="Times New Roman" w:hAnsi="Times New Roman"/>
          <w:sz w:val="28"/>
          <w:szCs w:val="28"/>
        </w:rPr>
        <w:t>уровням углубления в предмет</w:t>
      </w:r>
      <w:r w:rsidRPr="00BB22D7">
        <w:rPr>
          <w:rFonts w:ascii="Times New Roman" w:hAnsi="Times New Roman"/>
          <w:sz w:val="28"/>
          <w:szCs w:val="28"/>
        </w:rPr>
        <w:t xml:space="preserve"> и характеризуют </w:t>
      </w:r>
      <w:r>
        <w:rPr>
          <w:rFonts w:ascii="Times New Roman" w:hAnsi="Times New Roman"/>
          <w:sz w:val="28"/>
          <w:szCs w:val="28"/>
        </w:rPr>
        <w:t>как</w:t>
      </w:r>
      <w:r w:rsidRPr="00BB22D7">
        <w:rPr>
          <w:rFonts w:ascii="Times New Roman" w:hAnsi="Times New Roman"/>
          <w:sz w:val="28"/>
          <w:szCs w:val="28"/>
        </w:rPr>
        <w:t xml:space="preserve"> безусловный минимум, которого должны достичь все учащиеся</w:t>
      </w:r>
      <w:r>
        <w:rPr>
          <w:rFonts w:ascii="Times New Roman" w:hAnsi="Times New Roman"/>
          <w:sz w:val="28"/>
          <w:szCs w:val="28"/>
        </w:rPr>
        <w:t>, так и повышенный уровень усвоения.</w:t>
      </w:r>
      <w:r w:rsidRPr="00BB22D7">
        <w:rPr>
          <w:rFonts w:ascii="Times New Roman" w:hAnsi="Times New Roman"/>
          <w:sz w:val="28"/>
          <w:szCs w:val="28"/>
        </w:rPr>
        <w:t xml:space="preserve"> </w:t>
      </w:r>
    </w:p>
    <w:p w:rsidR="00C62265" w:rsidRDefault="00C62265" w:rsidP="00C9325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134E6" w:rsidRDefault="004134E6" w:rsidP="00C9325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134E6" w:rsidRDefault="004134E6" w:rsidP="00C9325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134E6" w:rsidRDefault="004134E6" w:rsidP="00C9325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134E6" w:rsidRDefault="004134E6" w:rsidP="00C9325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134E6" w:rsidRDefault="004134E6" w:rsidP="00C9325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134E6" w:rsidRDefault="004134E6" w:rsidP="00C9325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134E6" w:rsidRDefault="004134E6" w:rsidP="00C9325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9325B" w:rsidRDefault="00C9325B" w:rsidP="00C9325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C9325B" w:rsidRDefault="00C9325B" w:rsidP="00C9325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9325B" w:rsidRDefault="00C9325B" w:rsidP="00C9325B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32"/>
          <w:szCs w:val="32"/>
        </w:rPr>
      </w:pPr>
      <w:r w:rsidRPr="00B318CF">
        <w:rPr>
          <w:rFonts w:ascii="Times New Roman" w:hAnsi="Times New Roman"/>
          <w:b/>
          <w:sz w:val="32"/>
          <w:szCs w:val="32"/>
        </w:rPr>
        <w:t>Особенности содержания и методического аппарата УМК</w:t>
      </w:r>
    </w:p>
    <w:p w:rsidR="00C9325B" w:rsidRPr="00BB22D7" w:rsidRDefault="00C9325B" w:rsidP="00B11825">
      <w:pPr>
        <w:pStyle w:val="a3"/>
        <w:spacing w:after="0" w:line="240" w:lineRule="auto"/>
        <w:ind w:left="57" w:right="57" w:firstLine="720"/>
        <w:rPr>
          <w:rFonts w:ascii="Times New Roman" w:hAnsi="Times New Roman"/>
          <w:sz w:val="28"/>
          <w:szCs w:val="28"/>
        </w:rPr>
      </w:pPr>
    </w:p>
    <w:p w:rsidR="00AA490D" w:rsidRPr="00AA490D" w:rsidRDefault="00AA490D" w:rsidP="00AA490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AA490D">
        <w:rPr>
          <w:rFonts w:ascii="Times New Roman" w:hAnsi="Times New Roman" w:cs="Times New Roman"/>
          <w:sz w:val="28"/>
          <w:szCs w:val="28"/>
        </w:rPr>
        <w:t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A490D" w:rsidRPr="00AA490D" w:rsidRDefault="00AA490D" w:rsidP="00AA490D">
      <w:pPr>
        <w:widowControl w:val="0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AA490D">
        <w:rPr>
          <w:rFonts w:ascii="Times New Roman" w:hAnsi="Times New Roman" w:cs="Times New Roman"/>
          <w:sz w:val="28"/>
          <w:szCs w:val="28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A490D" w:rsidRPr="00AA490D" w:rsidRDefault="00AA490D" w:rsidP="00AA490D">
      <w:pPr>
        <w:rPr>
          <w:rFonts w:ascii="Times New Roman" w:hAnsi="Times New Roman" w:cs="Times New Roman"/>
          <w:sz w:val="28"/>
          <w:szCs w:val="28"/>
        </w:rPr>
      </w:pPr>
      <w:r w:rsidRPr="00AA490D">
        <w:rPr>
          <w:rFonts w:ascii="Times New Roman" w:hAnsi="Times New Roman" w:cs="Times New Roman"/>
          <w:sz w:val="28"/>
          <w:szCs w:val="28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AA490D" w:rsidRDefault="00AA490D" w:rsidP="00AA490D">
      <w:pPr>
        <w:spacing w:after="35"/>
        <w:ind w:left="-11"/>
        <w:rPr>
          <w:rFonts w:ascii="Times New Roman" w:hAnsi="Times New Roman" w:cs="Times New Roman"/>
          <w:sz w:val="28"/>
          <w:szCs w:val="28"/>
        </w:rPr>
      </w:pPr>
      <w:r w:rsidRPr="00AA490D">
        <w:rPr>
          <w:rFonts w:ascii="Times New Roman" w:hAnsi="Times New Roman" w:cs="Times New Roman"/>
          <w:sz w:val="28"/>
          <w:szCs w:val="28"/>
        </w:rPr>
        <w:t>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C01935" w:rsidRPr="00C01935" w:rsidRDefault="00C01935" w:rsidP="00C01935">
      <w:pPr>
        <w:ind w:right="22"/>
        <w:jc w:val="both"/>
        <w:rPr>
          <w:rFonts w:ascii="Times New Roman" w:hAnsi="Times New Roman" w:cs="Times New Roman"/>
          <w:sz w:val="28"/>
          <w:szCs w:val="24"/>
        </w:rPr>
      </w:pPr>
      <w:r w:rsidRPr="00C01935">
        <w:rPr>
          <w:rFonts w:ascii="Times New Roman" w:hAnsi="Times New Roman" w:cs="Times New Roman"/>
          <w:sz w:val="28"/>
          <w:szCs w:val="24"/>
        </w:rPr>
        <w:t>Учебник и другие элементы УМК по Информатике и ИКТ в 5 классе реализуют общеобразовательную, развивающую и воспитательную цели, предполагающие комплексное решение практической задачи, заключающейся в овладении базовой системой понятий информатики на доступном уровне. Практическая задача является ведущей в данном курсе.</w:t>
      </w:r>
    </w:p>
    <w:p w:rsidR="00AA490D" w:rsidRPr="00AA490D" w:rsidRDefault="00AA490D" w:rsidP="00AA490D">
      <w:pPr>
        <w:spacing w:after="75"/>
        <w:ind w:left="-11"/>
        <w:rPr>
          <w:rFonts w:ascii="Times New Roman" w:hAnsi="Times New Roman" w:cs="Times New Roman"/>
          <w:sz w:val="28"/>
          <w:szCs w:val="28"/>
        </w:rPr>
      </w:pPr>
      <w:r w:rsidRPr="00AA490D">
        <w:rPr>
          <w:rFonts w:ascii="Times New Roman" w:hAnsi="Times New Roman" w:cs="Times New Roman"/>
          <w:sz w:val="28"/>
          <w:szCs w:val="28"/>
        </w:rPr>
        <w:t>В учебном плане основной школы информатика может быть представлена как:</w:t>
      </w:r>
    </w:p>
    <w:p w:rsidR="00AA490D" w:rsidRPr="00AA490D" w:rsidRDefault="00AA490D" w:rsidP="00AA490D">
      <w:pPr>
        <w:numPr>
          <w:ilvl w:val="0"/>
          <w:numId w:val="3"/>
        </w:numPr>
        <w:spacing w:after="5" w:line="25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A490D">
        <w:rPr>
          <w:rFonts w:ascii="Times New Roman" w:hAnsi="Times New Roman" w:cs="Times New Roman"/>
          <w:sz w:val="28"/>
          <w:szCs w:val="28"/>
        </w:rPr>
        <w:t>расширенный курс в 5–9 классах (пять лет по одному часу в неделю, всего 175 часов);</w:t>
      </w:r>
    </w:p>
    <w:p w:rsidR="00AA490D" w:rsidRPr="00AA490D" w:rsidRDefault="00AA490D" w:rsidP="00AA490D">
      <w:pPr>
        <w:numPr>
          <w:ilvl w:val="0"/>
          <w:numId w:val="3"/>
        </w:numPr>
        <w:spacing w:after="5" w:line="25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A490D">
        <w:rPr>
          <w:rFonts w:ascii="Times New Roman" w:hAnsi="Times New Roman" w:cs="Times New Roman"/>
          <w:sz w:val="28"/>
          <w:szCs w:val="28"/>
        </w:rPr>
        <w:t>базовый курс в 7–9 классах (три года по одному часу в неделю, всего 105 часов);</w:t>
      </w:r>
    </w:p>
    <w:p w:rsidR="00AA490D" w:rsidRPr="00AA490D" w:rsidRDefault="00AA490D" w:rsidP="00AA490D">
      <w:pPr>
        <w:numPr>
          <w:ilvl w:val="0"/>
          <w:numId w:val="3"/>
        </w:numPr>
        <w:spacing w:after="5" w:line="254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AA490D">
        <w:rPr>
          <w:rFonts w:ascii="Times New Roman" w:hAnsi="Times New Roman" w:cs="Times New Roman"/>
          <w:sz w:val="28"/>
          <w:szCs w:val="28"/>
        </w:rPr>
        <w:lastRenderedPageBreak/>
        <w:t>углубленный курс в 7–9 классах (7 класс — один час в неделю, 8 и 9 классы — по два часа в неделю, всего 105 часов).</w:t>
      </w:r>
    </w:p>
    <w:p w:rsidR="00AA490D" w:rsidRDefault="00AA490D" w:rsidP="00C62265">
      <w:pPr>
        <w:pStyle w:val="a3"/>
        <w:spacing w:after="295"/>
        <w:ind w:left="524" w:right="659"/>
        <w:jc w:val="both"/>
        <w:rPr>
          <w:rFonts w:ascii="Times New Roman" w:hAnsi="Times New Roman"/>
          <w:sz w:val="28"/>
        </w:rPr>
      </w:pPr>
    </w:p>
    <w:p w:rsidR="00C62265" w:rsidRDefault="00C62265" w:rsidP="00C62265">
      <w:pPr>
        <w:pStyle w:val="a3"/>
        <w:spacing w:after="295"/>
        <w:ind w:left="524" w:right="659"/>
        <w:jc w:val="center"/>
        <w:rPr>
          <w:rFonts w:ascii="Times New Roman" w:hAnsi="Times New Roman"/>
          <w:sz w:val="28"/>
        </w:rPr>
      </w:pPr>
      <w:r w:rsidRPr="002538A8">
        <w:rPr>
          <w:rFonts w:ascii="Times New Roman" w:hAnsi="Times New Roman"/>
          <w:b/>
          <w:bCs/>
          <w:sz w:val="32"/>
          <w:szCs w:val="32"/>
        </w:rPr>
        <w:t>Структура и специфика курса</w:t>
      </w:r>
    </w:p>
    <w:p w:rsidR="00C62265" w:rsidRPr="00C62265" w:rsidRDefault="00C62265" w:rsidP="00C62265">
      <w:pPr>
        <w:pStyle w:val="a3"/>
        <w:spacing w:after="295"/>
        <w:ind w:left="524" w:right="659"/>
        <w:jc w:val="both"/>
        <w:rPr>
          <w:rFonts w:ascii="Times New Roman" w:hAnsi="Times New Roman"/>
          <w:sz w:val="28"/>
        </w:rPr>
      </w:pPr>
    </w:p>
    <w:p w:rsidR="00C65DBA" w:rsidRDefault="00C62265" w:rsidP="00C62265">
      <w:pPr>
        <w:pStyle w:val="a3"/>
        <w:spacing w:after="295"/>
        <w:ind w:left="0" w:right="-1" w:firstLine="524"/>
        <w:jc w:val="both"/>
        <w:rPr>
          <w:rFonts w:ascii="Times New Roman" w:hAnsi="Times New Roman"/>
          <w:sz w:val="28"/>
        </w:rPr>
      </w:pPr>
      <w:r w:rsidRPr="00C62265">
        <w:rPr>
          <w:rFonts w:ascii="Times New Roman" w:hAnsi="Times New Roman"/>
          <w:sz w:val="28"/>
        </w:rPr>
        <w:t>Структура содержания общеобразовательного предмета (курса) информатики в осно</w:t>
      </w:r>
      <w:r w:rsidR="00C65DBA">
        <w:rPr>
          <w:rFonts w:ascii="Times New Roman" w:hAnsi="Times New Roman"/>
          <w:sz w:val="28"/>
        </w:rPr>
        <w:t>вной школе может быть определе</w:t>
      </w:r>
      <w:r w:rsidRPr="00C62265">
        <w:rPr>
          <w:rFonts w:ascii="Times New Roman" w:hAnsi="Times New Roman"/>
          <w:sz w:val="28"/>
        </w:rPr>
        <w:t xml:space="preserve">на </w:t>
      </w:r>
      <w:r w:rsidR="00C65DBA">
        <w:rPr>
          <w:rFonts w:ascii="Times New Roman" w:hAnsi="Times New Roman"/>
          <w:sz w:val="28"/>
        </w:rPr>
        <w:t xml:space="preserve">тремя укрупненными разделами: введение в информатику; </w:t>
      </w:r>
      <w:r w:rsidRPr="00C62265">
        <w:rPr>
          <w:rFonts w:ascii="Times New Roman" w:hAnsi="Times New Roman"/>
          <w:sz w:val="28"/>
        </w:rPr>
        <w:t>алгорит</w:t>
      </w:r>
      <w:r w:rsidR="00C65DBA">
        <w:rPr>
          <w:rFonts w:ascii="Times New Roman" w:hAnsi="Times New Roman"/>
          <w:sz w:val="28"/>
        </w:rPr>
        <w:t xml:space="preserve">мы и начала программирования; </w:t>
      </w:r>
      <w:r w:rsidRPr="00C62265">
        <w:rPr>
          <w:rFonts w:ascii="Times New Roman" w:hAnsi="Times New Roman"/>
          <w:sz w:val="28"/>
        </w:rPr>
        <w:t xml:space="preserve">информационные и коммуникационные технологии. </w:t>
      </w:r>
    </w:p>
    <w:p w:rsidR="00C65DBA" w:rsidRDefault="00C62265" w:rsidP="00C62265">
      <w:pPr>
        <w:pStyle w:val="a3"/>
        <w:spacing w:after="295"/>
        <w:ind w:left="0" w:right="-1" w:firstLine="524"/>
        <w:jc w:val="both"/>
        <w:rPr>
          <w:rFonts w:ascii="Times New Roman" w:hAnsi="Times New Roman"/>
          <w:sz w:val="28"/>
        </w:rPr>
      </w:pPr>
      <w:r w:rsidRPr="00C65DBA">
        <w:rPr>
          <w:rFonts w:ascii="Times New Roman" w:hAnsi="Times New Roman"/>
          <w:i/>
          <w:sz w:val="28"/>
          <w:u w:val="single"/>
        </w:rPr>
        <w:t>Раздел 1. Введение в информатику</w:t>
      </w:r>
      <w:r w:rsidRPr="00C62265">
        <w:rPr>
          <w:rFonts w:ascii="Times New Roman" w:hAnsi="Times New Roman"/>
          <w:sz w:val="28"/>
        </w:rPr>
        <w:t xml:space="preserve"> </w:t>
      </w:r>
    </w:p>
    <w:p w:rsidR="00C65DBA" w:rsidRDefault="00C62265" w:rsidP="00C62265">
      <w:pPr>
        <w:pStyle w:val="a3"/>
        <w:spacing w:after="295"/>
        <w:ind w:left="0" w:right="-1" w:firstLine="524"/>
        <w:jc w:val="both"/>
        <w:rPr>
          <w:rFonts w:ascii="Times New Roman" w:hAnsi="Times New Roman"/>
          <w:sz w:val="28"/>
        </w:rPr>
      </w:pPr>
      <w:r w:rsidRPr="00C62265">
        <w:rPr>
          <w:rFonts w:ascii="Times New Roman" w:hAnsi="Times New Roman"/>
          <w:sz w:val="28"/>
        </w:rPr>
        <w:t>Информация. Информационный объект. Информационный процесс. Субъективные харак</w:t>
      </w:r>
      <w:r w:rsidR="00C65DBA">
        <w:rPr>
          <w:rFonts w:ascii="Times New Roman" w:hAnsi="Times New Roman"/>
          <w:sz w:val="28"/>
        </w:rPr>
        <w:t>теристики информации, завися</w:t>
      </w:r>
      <w:r w:rsidRPr="00C62265">
        <w:rPr>
          <w:rFonts w:ascii="Times New Roman" w:hAnsi="Times New Roman"/>
          <w:sz w:val="28"/>
        </w:rPr>
        <w:t>щие от личности получателя</w:t>
      </w:r>
      <w:r w:rsidR="00C65DBA">
        <w:rPr>
          <w:rFonts w:ascii="Times New Roman" w:hAnsi="Times New Roman"/>
          <w:sz w:val="28"/>
        </w:rPr>
        <w:t xml:space="preserve"> информации и обстоятельств по</w:t>
      </w:r>
      <w:r w:rsidRPr="00C62265">
        <w:rPr>
          <w:rFonts w:ascii="Times New Roman" w:hAnsi="Times New Roman"/>
          <w:sz w:val="28"/>
        </w:rPr>
        <w:t>лучения информации: важно</w:t>
      </w:r>
      <w:r w:rsidR="00C65DBA">
        <w:rPr>
          <w:rFonts w:ascii="Times New Roman" w:hAnsi="Times New Roman"/>
          <w:sz w:val="28"/>
        </w:rPr>
        <w:t>сть, своевременность, достовер</w:t>
      </w:r>
      <w:r w:rsidRPr="00C62265">
        <w:rPr>
          <w:rFonts w:ascii="Times New Roman" w:hAnsi="Times New Roman"/>
          <w:sz w:val="28"/>
        </w:rPr>
        <w:t>ность, актуальность и т. п.</w:t>
      </w:r>
      <w:r w:rsidR="00C65DBA">
        <w:rPr>
          <w:rFonts w:ascii="Times New Roman" w:hAnsi="Times New Roman"/>
          <w:sz w:val="28"/>
        </w:rPr>
        <w:t xml:space="preserve"> Содержание учебного предмета.</w:t>
      </w:r>
      <w:r w:rsidRPr="00C62265">
        <w:rPr>
          <w:rFonts w:ascii="Times New Roman" w:hAnsi="Times New Roman"/>
          <w:sz w:val="28"/>
        </w:rPr>
        <w:t xml:space="preserve"> Представление информации. Формы представления информации. Язык как способ пр</w:t>
      </w:r>
      <w:r w:rsidR="00C65DBA">
        <w:rPr>
          <w:rFonts w:ascii="Times New Roman" w:hAnsi="Times New Roman"/>
          <w:sz w:val="28"/>
        </w:rPr>
        <w:t>едставления информации: естест</w:t>
      </w:r>
      <w:r w:rsidRPr="00C62265">
        <w:rPr>
          <w:rFonts w:ascii="Times New Roman" w:hAnsi="Times New Roman"/>
          <w:sz w:val="28"/>
        </w:rPr>
        <w:t>венные и формальные языки. Алфавит, мощность алфавита. Кодирование информаци</w:t>
      </w:r>
      <w:r w:rsidR="00C65DBA">
        <w:rPr>
          <w:rFonts w:ascii="Times New Roman" w:hAnsi="Times New Roman"/>
          <w:sz w:val="28"/>
        </w:rPr>
        <w:t>и. Исторические примеры кодиро</w:t>
      </w:r>
      <w:r w:rsidRPr="00C62265">
        <w:rPr>
          <w:rFonts w:ascii="Times New Roman" w:hAnsi="Times New Roman"/>
          <w:sz w:val="28"/>
        </w:rPr>
        <w:t xml:space="preserve">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C65DBA" w:rsidRDefault="00C62265" w:rsidP="00C62265">
      <w:pPr>
        <w:pStyle w:val="a3"/>
        <w:spacing w:after="295"/>
        <w:ind w:left="0" w:right="-1" w:firstLine="524"/>
        <w:jc w:val="both"/>
        <w:rPr>
          <w:rFonts w:ascii="Times New Roman" w:hAnsi="Times New Roman"/>
          <w:sz w:val="28"/>
        </w:rPr>
      </w:pPr>
      <w:r w:rsidRPr="00C65DBA">
        <w:rPr>
          <w:rFonts w:ascii="Times New Roman" w:hAnsi="Times New Roman"/>
          <w:i/>
          <w:sz w:val="28"/>
          <w:u w:val="single"/>
        </w:rPr>
        <w:t>Раздел 2. Алгоритмы и начала программирования</w:t>
      </w:r>
      <w:r w:rsidRPr="00C62265">
        <w:rPr>
          <w:rFonts w:ascii="Times New Roman" w:hAnsi="Times New Roman"/>
          <w:sz w:val="28"/>
        </w:rPr>
        <w:t xml:space="preserve"> </w:t>
      </w:r>
    </w:p>
    <w:p w:rsidR="00C65DBA" w:rsidRDefault="00C62265" w:rsidP="00C62265">
      <w:pPr>
        <w:pStyle w:val="a3"/>
        <w:spacing w:after="295"/>
        <w:ind w:left="0" w:right="-1" w:firstLine="524"/>
        <w:jc w:val="both"/>
        <w:rPr>
          <w:rFonts w:ascii="Times New Roman" w:hAnsi="Times New Roman"/>
          <w:sz w:val="28"/>
        </w:rPr>
      </w:pPr>
      <w:r w:rsidRPr="00C62265">
        <w:rPr>
          <w:rFonts w:ascii="Times New Roman" w:hAnsi="Times New Roman"/>
          <w:sz w:val="28"/>
        </w:rPr>
        <w:t>Понятие исполнителя. Н</w:t>
      </w:r>
      <w:r w:rsidR="00C65DBA">
        <w:rPr>
          <w:rFonts w:ascii="Times New Roman" w:hAnsi="Times New Roman"/>
          <w:sz w:val="28"/>
        </w:rPr>
        <w:t>еформальные и формальные испол</w:t>
      </w:r>
      <w:r w:rsidRPr="00C62265">
        <w:rPr>
          <w:rFonts w:ascii="Times New Roman" w:hAnsi="Times New Roman"/>
          <w:sz w:val="28"/>
        </w:rPr>
        <w:t>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 Понятие алгоритма как формального описа</w:t>
      </w:r>
      <w:r w:rsidR="00C65DBA">
        <w:rPr>
          <w:rFonts w:ascii="Times New Roman" w:hAnsi="Times New Roman"/>
          <w:sz w:val="28"/>
        </w:rPr>
        <w:t>ния последова</w:t>
      </w:r>
      <w:r w:rsidRPr="00C62265">
        <w:rPr>
          <w:rFonts w:ascii="Times New Roman" w:hAnsi="Times New Roman"/>
          <w:sz w:val="28"/>
        </w:rPr>
        <w:t xml:space="preserve">тельности действий исполнителя при заданных начальных данных. Свойства алгоритмов. Способы записи алгоритмов. Язык программирования. Решение задач </w:t>
      </w:r>
      <w:r w:rsidR="00C65DBA">
        <w:rPr>
          <w:rFonts w:ascii="Times New Roman" w:hAnsi="Times New Roman"/>
          <w:sz w:val="28"/>
        </w:rPr>
        <w:t>по разработке и выполнению про</w:t>
      </w:r>
      <w:r w:rsidRPr="00C62265">
        <w:rPr>
          <w:rFonts w:ascii="Times New Roman" w:hAnsi="Times New Roman"/>
          <w:sz w:val="28"/>
        </w:rPr>
        <w:t xml:space="preserve">грамм в выбранной среде программирования. </w:t>
      </w:r>
    </w:p>
    <w:p w:rsidR="00C65DBA" w:rsidRDefault="00C62265" w:rsidP="00C62265">
      <w:pPr>
        <w:pStyle w:val="a3"/>
        <w:spacing w:after="295"/>
        <w:ind w:left="0" w:right="-1" w:firstLine="524"/>
        <w:jc w:val="both"/>
        <w:rPr>
          <w:rFonts w:ascii="Times New Roman" w:hAnsi="Times New Roman"/>
          <w:sz w:val="28"/>
        </w:rPr>
      </w:pPr>
      <w:r w:rsidRPr="00C65DBA">
        <w:rPr>
          <w:rFonts w:ascii="Times New Roman" w:hAnsi="Times New Roman"/>
          <w:i/>
          <w:sz w:val="28"/>
          <w:u w:val="single"/>
        </w:rPr>
        <w:t>Раздел 3. Информационные и коммуникационные технологии</w:t>
      </w:r>
    </w:p>
    <w:p w:rsidR="00C62265" w:rsidRDefault="00C62265" w:rsidP="00C62265">
      <w:pPr>
        <w:pStyle w:val="a3"/>
        <w:spacing w:after="295"/>
        <w:ind w:left="0" w:right="-1" w:firstLine="524"/>
        <w:jc w:val="both"/>
        <w:rPr>
          <w:rFonts w:ascii="Times New Roman" w:hAnsi="Times New Roman"/>
          <w:sz w:val="28"/>
        </w:rPr>
      </w:pPr>
      <w:r w:rsidRPr="00C62265">
        <w:rPr>
          <w:rFonts w:ascii="Times New Roman" w:hAnsi="Times New Roman"/>
          <w:sz w:val="28"/>
        </w:rPr>
        <w:t xml:space="preserve"> Компьютер как универс</w:t>
      </w:r>
      <w:r w:rsidR="00C65DBA">
        <w:rPr>
          <w:rFonts w:ascii="Times New Roman" w:hAnsi="Times New Roman"/>
          <w:sz w:val="28"/>
        </w:rPr>
        <w:t>альное устройство обработки ин</w:t>
      </w:r>
      <w:r w:rsidRPr="00C62265">
        <w:rPr>
          <w:rFonts w:ascii="Times New Roman" w:hAnsi="Times New Roman"/>
          <w:sz w:val="28"/>
        </w:rPr>
        <w:t>формации. Основные компоненты персонального ко</w:t>
      </w:r>
      <w:r w:rsidR="00C65DBA">
        <w:rPr>
          <w:rFonts w:ascii="Times New Roman" w:hAnsi="Times New Roman"/>
          <w:sz w:val="28"/>
        </w:rPr>
        <w:t>мпьютера (процес</w:t>
      </w:r>
      <w:r w:rsidRPr="00C62265">
        <w:rPr>
          <w:rFonts w:ascii="Times New Roman" w:hAnsi="Times New Roman"/>
          <w:sz w:val="28"/>
        </w:rPr>
        <w:t>сор, оперативная и долговременная память, устройства ввода и вывода информации), их ф</w:t>
      </w:r>
      <w:r w:rsidR="00C65DBA">
        <w:rPr>
          <w:rFonts w:ascii="Times New Roman" w:hAnsi="Times New Roman"/>
          <w:sz w:val="28"/>
        </w:rPr>
        <w:t>ункции и основные характеристи</w:t>
      </w:r>
      <w:r w:rsidRPr="00C62265">
        <w:rPr>
          <w:rFonts w:ascii="Times New Roman" w:hAnsi="Times New Roman"/>
          <w:sz w:val="28"/>
        </w:rPr>
        <w:t>ки (по состоянию на текущий период времени). Программный принцип работы компьютера. Состав и функции программного обеспечения: системное программное обеспечение, п</w:t>
      </w:r>
      <w:r w:rsidR="00C65DBA">
        <w:rPr>
          <w:rFonts w:ascii="Times New Roman" w:hAnsi="Times New Roman"/>
          <w:sz w:val="28"/>
        </w:rPr>
        <w:t>рикладное программное обеспече</w:t>
      </w:r>
      <w:r w:rsidRPr="00C62265">
        <w:rPr>
          <w:rFonts w:ascii="Times New Roman" w:hAnsi="Times New Roman"/>
          <w:sz w:val="28"/>
        </w:rPr>
        <w:t xml:space="preserve">ние, системы программирования. </w:t>
      </w:r>
    </w:p>
    <w:p w:rsidR="004134E6" w:rsidRDefault="004134E6" w:rsidP="00CA60B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4E6" w:rsidRDefault="004134E6" w:rsidP="00CA60B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4E6" w:rsidRDefault="004134E6" w:rsidP="00CA60B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0BF" w:rsidRDefault="00CA60BF" w:rsidP="00CA60B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8A8">
        <w:rPr>
          <w:rFonts w:ascii="Times New Roman" w:hAnsi="Times New Roman" w:cs="Times New Roman"/>
          <w:b/>
          <w:sz w:val="32"/>
          <w:szCs w:val="32"/>
        </w:rPr>
        <w:t>Целевые установки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предмета для 5 класса</w:t>
      </w:r>
    </w:p>
    <w:p w:rsidR="00CA60BF" w:rsidRPr="00CA60BF" w:rsidRDefault="00CA60BF" w:rsidP="00CA60BF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0BF" w:rsidRDefault="00CA60BF" w:rsidP="00CA60BF">
      <w:pPr>
        <w:spacing w:after="295"/>
        <w:ind w:left="524" w:right="659" w:firstLine="184"/>
        <w:rPr>
          <w:rFonts w:ascii="Times New Roman" w:hAnsi="Times New Roman" w:cs="Times New Roman"/>
          <w:sz w:val="28"/>
        </w:rPr>
      </w:pPr>
      <w:r w:rsidRPr="00CA60BF">
        <w:rPr>
          <w:rFonts w:ascii="Times New Roman" w:hAnsi="Times New Roman" w:cs="Times New Roman"/>
          <w:sz w:val="28"/>
        </w:rPr>
        <w:t xml:space="preserve">Цели изучения информатики и ИКТ в 5 классе: </w:t>
      </w:r>
    </w:p>
    <w:p w:rsidR="00CA60BF" w:rsidRPr="00A478D1" w:rsidRDefault="00CA60BF" w:rsidP="00A478D1">
      <w:pPr>
        <w:pStyle w:val="a3"/>
        <w:numPr>
          <w:ilvl w:val="0"/>
          <w:numId w:val="7"/>
        </w:numPr>
        <w:spacing w:after="295"/>
        <w:ind w:right="659"/>
        <w:rPr>
          <w:rFonts w:ascii="Times New Roman" w:hAnsi="Times New Roman"/>
          <w:sz w:val="28"/>
        </w:rPr>
      </w:pPr>
      <w:r w:rsidRPr="00A478D1">
        <w:rPr>
          <w:rFonts w:ascii="Times New Roman" w:hAnsi="Times New Roman"/>
          <w:sz w:val="28"/>
        </w:rPr>
        <w:t xml:space="preserve">формирование информационной и алгоритмической культуры; </w:t>
      </w:r>
    </w:p>
    <w:p w:rsidR="00CA60BF" w:rsidRPr="00A478D1" w:rsidRDefault="00CA60BF" w:rsidP="00A478D1">
      <w:pPr>
        <w:pStyle w:val="a3"/>
        <w:numPr>
          <w:ilvl w:val="0"/>
          <w:numId w:val="7"/>
        </w:numPr>
        <w:spacing w:after="295"/>
        <w:ind w:right="659"/>
        <w:rPr>
          <w:rFonts w:ascii="Times New Roman" w:hAnsi="Times New Roman"/>
          <w:sz w:val="28"/>
        </w:rPr>
      </w:pPr>
      <w:r w:rsidRPr="00A478D1">
        <w:rPr>
          <w:rFonts w:ascii="Times New Roman" w:hAnsi="Times New Roman"/>
          <w:sz w:val="28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A60BF" w:rsidRPr="00A478D1" w:rsidRDefault="00CA60BF" w:rsidP="00A478D1">
      <w:pPr>
        <w:pStyle w:val="a3"/>
        <w:numPr>
          <w:ilvl w:val="0"/>
          <w:numId w:val="7"/>
        </w:numPr>
        <w:spacing w:after="295"/>
        <w:ind w:right="659"/>
        <w:rPr>
          <w:rFonts w:ascii="Times New Roman" w:hAnsi="Times New Roman"/>
          <w:sz w:val="28"/>
        </w:rPr>
      </w:pPr>
      <w:r w:rsidRPr="00A478D1">
        <w:rPr>
          <w:rFonts w:ascii="Times New Roman" w:hAnsi="Times New Roman"/>
          <w:sz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A60BF" w:rsidRPr="00A478D1" w:rsidRDefault="00CA60BF" w:rsidP="00A478D1">
      <w:pPr>
        <w:pStyle w:val="a3"/>
        <w:numPr>
          <w:ilvl w:val="0"/>
          <w:numId w:val="7"/>
        </w:numPr>
        <w:spacing w:after="295"/>
        <w:ind w:right="659"/>
        <w:rPr>
          <w:rFonts w:ascii="Times New Roman" w:hAnsi="Times New Roman"/>
          <w:sz w:val="28"/>
        </w:rPr>
      </w:pPr>
      <w:r w:rsidRPr="00A478D1">
        <w:rPr>
          <w:rFonts w:ascii="Times New Roman" w:hAnsi="Times New Roman"/>
          <w:sz w:val="28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A478D1" w:rsidRDefault="00CA60BF" w:rsidP="00A478D1">
      <w:pPr>
        <w:pStyle w:val="a3"/>
        <w:numPr>
          <w:ilvl w:val="0"/>
          <w:numId w:val="7"/>
        </w:numPr>
        <w:spacing w:after="295"/>
        <w:ind w:right="659"/>
        <w:rPr>
          <w:rFonts w:ascii="Times New Roman" w:hAnsi="Times New Roman"/>
          <w:sz w:val="28"/>
        </w:rPr>
      </w:pPr>
      <w:r w:rsidRPr="00A478D1">
        <w:rPr>
          <w:rFonts w:ascii="Times New Roman" w:hAnsi="Times New Roman"/>
          <w:sz w:val="28"/>
        </w:rPr>
        <w:t xml:space="preserve">развитие умений составлять и записывать 3 алгоритм для конкретного исполнителя; </w:t>
      </w:r>
    </w:p>
    <w:p w:rsidR="006F4EFF" w:rsidRPr="00A478D1" w:rsidRDefault="00CA60BF" w:rsidP="00A478D1">
      <w:pPr>
        <w:pStyle w:val="a3"/>
        <w:numPr>
          <w:ilvl w:val="0"/>
          <w:numId w:val="7"/>
        </w:numPr>
        <w:spacing w:after="295"/>
        <w:ind w:right="659"/>
        <w:rPr>
          <w:rFonts w:ascii="Times New Roman" w:hAnsi="Times New Roman"/>
          <w:sz w:val="28"/>
        </w:rPr>
      </w:pPr>
      <w:r w:rsidRPr="00A478D1">
        <w:rPr>
          <w:rFonts w:ascii="Times New Roman" w:hAnsi="Times New Roman"/>
          <w:sz w:val="28"/>
        </w:rPr>
        <w:t xml:space="preserve">формирование знаний об алгоритмических конструкциях, логических значениях и операциях; </w:t>
      </w:r>
    </w:p>
    <w:p w:rsidR="006F4EFF" w:rsidRPr="00A478D1" w:rsidRDefault="00CA60BF" w:rsidP="00A478D1">
      <w:pPr>
        <w:pStyle w:val="a3"/>
        <w:numPr>
          <w:ilvl w:val="0"/>
          <w:numId w:val="7"/>
        </w:numPr>
        <w:spacing w:after="295"/>
        <w:ind w:right="659"/>
        <w:rPr>
          <w:rFonts w:ascii="Times New Roman" w:hAnsi="Times New Roman"/>
          <w:sz w:val="28"/>
        </w:rPr>
      </w:pPr>
      <w:r w:rsidRPr="00A478D1">
        <w:rPr>
          <w:rFonts w:ascii="Times New Roman" w:hAnsi="Times New Roman"/>
          <w:sz w:val="28"/>
        </w:rPr>
        <w:t xml:space="preserve">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6F4EFF" w:rsidRPr="00A478D1" w:rsidRDefault="00CA60BF" w:rsidP="00A478D1">
      <w:pPr>
        <w:pStyle w:val="a3"/>
        <w:numPr>
          <w:ilvl w:val="0"/>
          <w:numId w:val="7"/>
        </w:numPr>
        <w:spacing w:after="295"/>
        <w:ind w:right="659"/>
        <w:rPr>
          <w:rFonts w:ascii="Times New Roman" w:hAnsi="Times New Roman"/>
          <w:sz w:val="28"/>
        </w:rPr>
      </w:pPr>
      <w:r w:rsidRPr="00A478D1">
        <w:rPr>
          <w:rFonts w:ascii="Times New Roman" w:hAnsi="Times New Roman"/>
          <w:sz w:val="28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 </w:t>
      </w:r>
    </w:p>
    <w:p w:rsidR="00AA490D" w:rsidRPr="00A478D1" w:rsidRDefault="00CA60BF" w:rsidP="00A478D1">
      <w:pPr>
        <w:pStyle w:val="a3"/>
        <w:numPr>
          <w:ilvl w:val="0"/>
          <w:numId w:val="7"/>
        </w:numPr>
        <w:spacing w:after="295"/>
        <w:ind w:right="659"/>
        <w:rPr>
          <w:rFonts w:ascii="Times New Roman" w:hAnsi="Times New Roman"/>
          <w:sz w:val="28"/>
        </w:rPr>
      </w:pPr>
      <w:r w:rsidRPr="00A478D1">
        <w:rPr>
          <w:rFonts w:ascii="Times New Roman" w:hAnsi="Times New Roman"/>
          <w:sz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  <w:r w:rsidR="00A478D1" w:rsidRPr="00A478D1">
        <w:rPr>
          <w:rFonts w:ascii="Times New Roman" w:hAnsi="Times New Roman"/>
          <w:sz w:val="28"/>
        </w:rPr>
        <w:t>.</w:t>
      </w:r>
    </w:p>
    <w:p w:rsidR="00AA490D" w:rsidRDefault="00AA490D" w:rsidP="00C62265">
      <w:pPr>
        <w:pStyle w:val="4"/>
        <w:ind w:left="524" w:right="283" w:firstLine="0"/>
        <w:jc w:val="left"/>
      </w:pPr>
    </w:p>
    <w:p w:rsidR="00AA490D" w:rsidRDefault="00AA490D" w:rsidP="000D4682">
      <w:pPr>
        <w:spacing w:after="0"/>
        <w:ind w:right="6662"/>
      </w:pPr>
    </w:p>
    <w:p w:rsidR="004F2913" w:rsidRDefault="004F2913"/>
    <w:p w:rsidR="004134E6" w:rsidRDefault="004134E6" w:rsidP="00A478D1">
      <w:pPr>
        <w:ind w:right="22"/>
        <w:jc w:val="center"/>
        <w:rPr>
          <w:b/>
          <w:sz w:val="32"/>
          <w:szCs w:val="24"/>
        </w:rPr>
      </w:pPr>
    </w:p>
    <w:p w:rsidR="004134E6" w:rsidRDefault="004134E6" w:rsidP="00A478D1">
      <w:pPr>
        <w:ind w:right="22"/>
        <w:jc w:val="center"/>
        <w:rPr>
          <w:b/>
          <w:sz w:val="32"/>
          <w:szCs w:val="24"/>
        </w:rPr>
      </w:pPr>
    </w:p>
    <w:p w:rsidR="004134E6" w:rsidRDefault="004134E6" w:rsidP="00A478D1">
      <w:pPr>
        <w:ind w:right="22"/>
        <w:jc w:val="center"/>
        <w:rPr>
          <w:b/>
          <w:sz w:val="32"/>
          <w:szCs w:val="24"/>
        </w:rPr>
      </w:pPr>
    </w:p>
    <w:p w:rsidR="004134E6" w:rsidRDefault="004134E6" w:rsidP="00A478D1">
      <w:pPr>
        <w:ind w:right="22"/>
        <w:jc w:val="center"/>
        <w:rPr>
          <w:b/>
          <w:sz w:val="32"/>
          <w:szCs w:val="24"/>
        </w:rPr>
      </w:pPr>
    </w:p>
    <w:p w:rsidR="000D4682" w:rsidRPr="00A478D1" w:rsidRDefault="000D4682" w:rsidP="00A478D1">
      <w:pPr>
        <w:ind w:right="22"/>
        <w:jc w:val="center"/>
        <w:rPr>
          <w:b/>
          <w:sz w:val="32"/>
          <w:szCs w:val="24"/>
        </w:rPr>
      </w:pPr>
      <w:r w:rsidRPr="000C02A6">
        <w:rPr>
          <w:b/>
          <w:sz w:val="32"/>
          <w:szCs w:val="24"/>
        </w:rPr>
        <w:t>Описание места учебного предмета в учебном плане</w:t>
      </w:r>
    </w:p>
    <w:p w:rsidR="000D4682" w:rsidRPr="00A478D1" w:rsidRDefault="000D4682" w:rsidP="00A478D1">
      <w:pPr>
        <w:ind w:right="22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>В соответствии с учебным планом школы на 2014-2015 учебный год для изучения пропедевтического курса информатики и ИКТ в 5-х классах выделено 1 ч/нед., что составляет 34 учебных часов в год. Программой предусмотрено проведение:</w:t>
      </w:r>
    </w:p>
    <w:p w:rsidR="000D4682" w:rsidRPr="00A478D1" w:rsidRDefault="000D4682" w:rsidP="000D4682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>практических работ – 18;</w:t>
      </w:r>
    </w:p>
    <w:p w:rsidR="000D4682" w:rsidRPr="00A478D1" w:rsidRDefault="000D4682" w:rsidP="000D4682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>контрольная работа – 4;</w:t>
      </w:r>
    </w:p>
    <w:p w:rsidR="000D4682" w:rsidRPr="00A478D1" w:rsidRDefault="000D4682" w:rsidP="000D4682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 xml:space="preserve">творческая работа – 1.  </w:t>
      </w:r>
    </w:p>
    <w:p w:rsidR="000D4682" w:rsidRDefault="000D4682"/>
    <w:p w:rsidR="000D4682" w:rsidRDefault="000D4682" w:rsidP="000D4682">
      <w:pPr>
        <w:jc w:val="center"/>
      </w:pPr>
      <w:r w:rsidRPr="000D4682">
        <w:rPr>
          <w:rFonts w:ascii="Times New Roman" w:hAnsi="Times New Roman" w:cs="Times New Roman"/>
          <w:b/>
          <w:sz w:val="28"/>
        </w:rPr>
        <w:t>Описание ценностных ориентиров содержания учебного курса</w:t>
      </w:r>
      <w:r w:rsidRPr="000D4682">
        <w:rPr>
          <w:sz w:val="28"/>
        </w:rPr>
        <w:t xml:space="preserve"> </w:t>
      </w:r>
    </w:p>
    <w:p w:rsidR="000D4682" w:rsidRPr="00A478D1" w:rsidRDefault="000D4682" w:rsidP="000D4682">
      <w:pPr>
        <w:rPr>
          <w:rFonts w:ascii="Times New Roman" w:hAnsi="Times New Roman" w:cs="Times New Roman"/>
          <w:sz w:val="28"/>
        </w:rPr>
      </w:pPr>
      <w:r w:rsidRPr="00A478D1">
        <w:rPr>
          <w:rFonts w:ascii="Times New Roman" w:hAnsi="Times New Roman" w:cs="Times New Roman"/>
          <w:sz w:val="28"/>
        </w:rPr>
        <w:t xml:space="preserve">Основными задачами курса информатики в основной школе являются: </w:t>
      </w:r>
    </w:p>
    <w:p w:rsidR="000D4682" w:rsidRPr="00A478D1" w:rsidRDefault="000D4682" w:rsidP="000D4682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A478D1">
        <w:rPr>
          <w:rFonts w:ascii="Times New Roman" w:hAnsi="Times New Roman"/>
          <w:sz w:val="28"/>
        </w:rPr>
        <w:t xml:space="preserve">развитие умений работы с информацией: поиск, оценка, отбор и организация информации; </w:t>
      </w:r>
    </w:p>
    <w:p w:rsidR="000D4682" w:rsidRPr="00A478D1" w:rsidRDefault="000D4682" w:rsidP="000D4682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A478D1">
        <w:rPr>
          <w:rFonts w:ascii="Times New Roman" w:hAnsi="Times New Roman"/>
          <w:sz w:val="28"/>
        </w:rPr>
        <w:t xml:space="preserve">развитие навыков самостоятельного изучения материала и оценки результатов своей деятельности, умений принимать решения в нестандартной ситуации; </w:t>
      </w:r>
    </w:p>
    <w:p w:rsidR="000D4682" w:rsidRPr="00A478D1" w:rsidRDefault="000D4682" w:rsidP="000D4682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A478D1">
        <w:rPr>
          <w:rFonts w:ascii="Times New Roman" w:hAnsi="Times New Roman"/>
          <w:sz w:val="28"/>
        </w:rPr>
        <w:t xml:space="preserve">выработка навыков проектной деятельности и экспертной оценки полученных результатов; </w:t>
      </w:r>
    </w:p>
    <w:p w:rsidR="000D4682" w:rsidRPr="00A478D1" w:rsidRDefault="000D4682" w:rsidP="000D4682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A478D1">
        <w:rPr>
          <w:rFonts w:ascii="Times New Roman" w:hAnsi="Times New Roman"/>
          <w:sz w:val="28"/>
        </w:rPr>
        <w:t>формирование навыков исследовательской деятельности, включающих проведение реальных и виртуальных экспериментов;</w:t>
      </w:r>
    </w:p>
    <w:p w:rsidR="000D4682" w:rsidRPr="00A478D1" w:rsidRDefault="000D4682" w:rsidP="000D4682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A478D1">
        <w:rPr>
          <w:rFonts w:ascii="Times New Roman" w:hAnsi="Times New Roman"/>
          <w:sz w:val="28"/>
        </w:rPr>
        <w:t>формирование навыков работы в группе, умений соотносить и координировать свои действия с действиями других людей, проводить рефлексию и обсуждение.</w:t>
      </w:r>
    </w:p>
    <w:p w:rsidR="000D4682" w:rsidRDefault="000D4682" w:rsidP="000D4682">
      <w:pPr>
        <w:pStyle w:val="2"/>
        <w:jc w:val="center"/>
        <w:rPr>
          <w:rFonts w:ascii="Times New Roman" w:hAnsi="Times New Roman"/>
          <w:i w:val="0"/>
          <w:sz w:val="32"/>
          <w:szCs w:val="24"/>
        </w:rPr>
      </w:pPr>
      <w:r w:rsidRPr="000C02A6">
        <w:rPr>
          <w:rFonts w:ascii="Times New Roman" w:hAnsi="Times New Roman"/>
          <w:i w:val="0"/>
          <w:sz w:val="32"/>
          <w:szCs w:val="24"/>
        </w:rPr>
        <w:t xml:space="preserve">Личностные, метапредметные и предметные результаты </w:t>
      </w:r>
      <w:r w:rsidRPr="000C02A6">
        <w:rPr>
          <w:rFonts w:ascii="Times New Roman" w:hAnsi="Times New Roman"/>
          <w:i w:val="0"/>
          <w:sz w:val="32"/>
          <w:szCs w:val="24"/>
        </w:rPr>
        <w:br/>
        <w:t>освоения информатики</w:t>
      </w:r>
    </w:p>
    <w:p w:rsidR="000D4682" w:rsidRPr="000C02A6" w:rsidRDefault="000D4682" w:rsidP="000D4682"/>
    <w:p w:rsidR="000D4682" w:rsidRPr="00A478D1" w:rsidRDefault="000D4682" w:rsidP="000D4682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b/>
          <w:i/>
          <w:sz w:val="28"/>
          <w:szCs w:val="24"/>
        </w:rPr>
        <w:t>Личностные результаты</w:t>
      </w:r>
      <w:r w:rsidRPr="00A478D1">
        <w:rPr>
          <w:rFonts w:ascii="Times New Roman" w:hAnsi="Times New Roman" w:cs="Times New Roman"/>
          <w:sz w:val="28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0D4682" w:rsidRPr="00A478D1" w:rsidRDefault="000D4682" w:rsidP="000D4682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0D4682" w:rsidRPr="00A478D1" w:rsidRDefault="000D4682" w:rsidP="000D4682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>понимание роли информационных процессов в современном мире;</w:t>
      </w:r>
    </w:p>
    <w:p w:rsidR="000D4682" w:rsidRPr="00A478D1" w:rsidRDefault="000D4682" w:rsidP="000D4682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lastRenderedPageBreak/>
        <w:t xml:space="preserve">владение первичными навыками анализа и критичной оценки получаемой информации; </w:t>
      </w:r>
    </w:p>
    <w:p w:rsidR="000D4682" w:rsidRPr="00A478D1" w:rsidRDefault="000D4682" w:rsidP="000D4682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0D4682" w:rsidRPr="00A478D1" w:rsidRDefault="000D4682" w:rsidP="000D4682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>развитие чувства личной ответственности за качество окружающей информационной среды;</w:t>
      </w:r>
    </w:p>
    <w:p w:rsidR="000D4682" w:rsidRPr="00A478D1" w:rsidRDefault="000D4682" w:rsidP="000D4682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0D4682" w:rsidRPr="00A478D1" w:rsidRDefault="000D4682" w:rsidP="000D4682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D4682" w:rsidRPr="00A478D1" w:rsidRDefault="000D4682" w:rsidP="000D4682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D4682" w:rsidRPr="00A478D1" w:rsidRDefault="000D4682" w:rsidP="000D4682">
      <w:pPr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D4682" w:rsidRPr="00A478D1" w:rsidRDefault="000D4682" w:rsidP="000D4682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b/>
          <w:i/>
          <w:sz w:val="28"/>
          <w:szCs w:val="24"/>
        </w:rPr>
        <w:t>Метапредметные результаты</w:t>
      </w:r>
      <w:r w:rsidRPr="00A478D1">
        <w:rPr>
          <w:rFonts w:ascii="Times New Roman" w:hAnsi="Times New Roman" w:cs="Times New Roman"/>
          <w:sz w:val="28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0D4682" w:rsidRPr="00A478D1" w:rsidRDefault="000D4682" w:rsidP="000D468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0D4682" w:rsidRPr="00A478D1" w:rsidRDefault="000D4682" w:rsidP="000D468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D4682" w:rsidRPr="00A478D1" w:rsidRDefault="000D4682" w:rsidP="000D468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0D4682" w:rsidRPr="00A478D1" w:rsidRDefault="000D4682" w:rsidP="000D468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D4682" w:rsidRPr="00A478D1" w:rsidRDefault="000D4682" w:rsidP="000D468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  <w:r w:rsidRPr="00A478D1">
        <w:rPr>
          <w:rFonts w:ascii="Times New Roman" w:hAnsi="Times New Roman" w:cs="Times New Roman"/>
          <w:sz w:val="28"/>
          <w:szCs w:val="24"/>
        </w:rPr>
        <w:lastRenderedPageBreak/>
        <w:t>самостоятельное создание алгоритмов деятельности при решении проблем творческого и поискового характера;</w:t>
      </w:r>
    </w:p>
    <w:p w:rsidR="000D4682" w:rsidRPr="00A478D1" w:rsidRDefault="000D4682" w:rsidP="000D468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0D4682" w:rsidRPr="00A478D1" w:rsidRDefault="000D4682" w:rsidP="000D4682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0D4682" w:rsidRPr="00A478D1" w:rsidRDefault="000D4682" w:rsidP="000D4682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b/>
          <w:i/>
          <w:sz w:val="28"/>
          <w:szCs w:val="24"/>
        </w:rPr>
        <w:t>Предметные результаты</w:t>
      </w:r>
      <w:r w:rsidRPr="00A478D1">
        <w:rPr>
          <w:rFonts w:ascii="Times New Roman" w:hAnsi="Times New Roman" w:cs="Times New Roman"/>
          <w:sz w:val="28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0D4682" w:rsidRPr="00A478D1" w:rsidRDefault="000D4682" w:rsidP="000D468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D4682" w:rsidRPr="00A478D1" w:rsidRDefault="000D4682" w:rsidP="000D468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0D4682" w:rsidRPr="00A478D1" w:rsidRDefault="000D4682" w:rsidP="000D468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D4682" w:rsidRPr="00A478D1" w:rsidRDefault="000D4682" w:rsidP="000D468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</w:t>
      </w:r>
      <w:r w:rsidRPr="00A478D1">
        <w:rPr>
          <w:rFonts w:ascii="Times New Roman" w:hAnsi="Times New Roman" w:cs="Times New Roman"/>
          <w:sz w:val="28"/>
          <w:szCs w:val="24"/>
        </w:rPr>
        <w:lastRenderedPageBreak/>
        <w:t>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D4682" w:rsidRPr="00A478D1" w:rsidRDefault="000D4682" w:rsidP="000D468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A478D1">
        <w:rPr>
          <w:rFonts w:ascii="Times New Roman" w:hAnsi="Times New Roman" w:cs="Times New Roman"/>
          <w:sz w:val="28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478D1" w:rsidRPr="00197A8E" w:rsidRDefault="00A478D1" w:rsidP="00BB1A94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A478D1" w:rsidRDefault="00A478D1" w:rsidP="00A478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8E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478D1" w:rsidRPr="00197A8E" w:rsidRDefault="00A478D1" w:rsidP="00A478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D1" w:rsidRPr="00197A8E" w:rsidRDefault="00A478D1" w:rsidP="00A478D1">
      <w:pPr>
        <w:spacing w:after="0" w:line="240" w:lineRule="auto"/>
        <w:ind w:left="57" w:right="57" w:firstLine="720"/>
        <w:rPr>
          <w:rFonts w:ascii="Times New Roman" w:hAnsi="Times New Roman" w:cs="Times New Roman"/>
          <w:sz w:val="28"/>
          <w:szCs w:val="28"/>
        </w:rPr>
      </w:pPr>
      <w:r w:rsidRPr="00197A8E">
        <w:rPr>
          <w:rFonts w:ascii="Times New Roman" w:hAnsi="Times New Roman" w:cs="Times New Roman"/>
          <w:sz w:val="28"/>
          <w:szCs w:val="28"/>
        </w:rPr>
        <w:t>Предусматривает уровневый подход к содержанию оценки и инструментарию для оценки достижения планируемых результатов (структура тематического зачета: критерии оценивания, обязательная часть – ученик научится, дополнительная часть – ученик может научиться). Оценка достижения метапредметных результатов обучения будут проводиться в ходе выполнения учащимися проектно – исследовательской деятельности:</w:t>
      </w:r>
    </w:p>
    <w:p w:rsidR="00A478D1" w:rsidRPr="00197A8E" w:rsidRDefault="00A478D1" w:rsidP="00A478D1">
      <w:pPr>
        <w:spacing w:after="0" w:line="240" w:lineRule="auto"/>
        <w:ind w:left="57" w:right="57" w:firstLine="720"/>
        <w:rPr>
          <w:rFonts w:ascii="Times New Roman" w:hAnsi="Times New Roman" w:cs="Times New Roman"/>
          <w:sz w:val="28"/>
          <w:szCs w:val="28"/>
        </w:rPr>
      </w:pPr>
      <w:r w:rsidRPr="00197A8E">
        <w:rPr>
          <w:rFonts w:ascii="Times New Roman" w:hAnsi="Times New Roman" w:cs="Times New Roman"/>
          <w:sz w:val="28"/>
          <w:szCs w:val="28"/>
        </w:rPr>
        <w:t>- текущего выполнения учебных исследований и учебных проектов;</w:t>
      </w:r>
    </w:p>
    <w:p w:rsidR="00A478D1" w:rsidRPr="00197A8E" w:rsidRDefault="00A478D1" w:rsidP="00A478D1">
      <w:pPr>
        <w:spacing w:after="0" w:line="240" w:lineRule="auto"/>
        <w:ind w:left="57" w:right="57" w:firstLine="720"/>
        <w:rPr>
          <w:rFonts w:ascii="Times New Roman" w:hAnsi="Times New Roman" w:cs="Times New Roman"/>
          <w:sz w:val="28"/>
          <w:szCs w:val="28"/>
        </w:rPr>
      </w:pPr>
      <w:r w:rsidRPr="00197A8E">
        <w:rPr>
          <w:rFonts w:ascii="Times New Roman" w:hAnsi="Times New Roman" w:cs="Times New Roman"/>
          <w:sz w:val="28"/>
          <w:szCs w:val="28"/>
        </w:rPr>
        <w:t>- защита индивидуального проекта.</w:t>
      </w:r>
    </w:p>
    <w:p w:rsidR="00A478D1" w:rsidRDefault="00A478D1" w:rsidP="00A478D1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Подразумевается, что для оценивания достижений планируемых результатов используются заданий следующих пособий:</w:t>
      </w:r>
    </w:p>
    <w:p w:rsidR="00B95D11" w:rsidRPr="004134E6" w:rsidRDefault="00BB1A94" w:rsidP="004134E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BB1A94">
        <w:rPr>
          <w:rFonts w:ascii="Times New Roman" w:hAnsi="Times New Roman" w:cs="Times New Roman"/>
          <w:sz w:val="28"/>
          <w:szCs w:val="24"/>
        </w:rPr>
        <w:t xml:space="preserve">Босова Л.Л., Босова А.Ю. Контрольно-измерительные материалы по информатике для </w:t>
      </w:r>
      <w:r w:rsidRPr="00BB1A94">
        <w:rPr>
          <w:rFonts w:ascii="Times New Roman" w:hAnsi="Times New Roman" w:cs="Times New Roman"/>
          <w:sz w:val="28"/>
          <w:szCs w:val="24"/>
          <w:lang w:val="en-US"/>
        </w:rPr>
        <w:t>V</w:t>
      </w:r>
      <w:r w:rsidRPr="00BB1A94">
        <w:rPr>
          <w:rFonts w:ascii="Times New Roman" w:hAnsi="Times New Roman" w:cs="Times New Roman"/>
          <w:sz w:val="28"/>
          <w:szCs w:val="24"/>
        </w:rPr>
        <w:t>-</w:t>
      </w:r>
      <w:r w:rsidRPr="00BB1A94">
        <w:rPr>
          <w:rFonts w:ascii="Times New Roman" w:hAnsi="Times New Roman" w:cs="Times New Roman"/>
          <w:sz w:val="28"/>
          <w:szCs w:val="24"/>
          <w:lang w:val="en-US"/>
        </w:rPr>
        <w:t>VII</w:t>
      </w:r>
      <w:r w:rsidRPr="00BB1A94">
        <w:rPr>
          <w:rFonts w:ascii="Times New Roman" w:hAnsi="Times New Roman" w:cs="Times New Roman"/>
          <w:sz w:val="28"/>
          <w:szCs w:val="24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B95D11" w:rsidRDefault="00B95D11" w:rsidP="00BB1A9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A94" w:rsidRPr="0083117D" w:rsidRDefault="00BB1A94" w:rsidP="00BB1A94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17D">
        <w:rPr>
          <w:rFonts w:ascii="Times New Roman" w:hAnsi="Times New Roman" w:cs="Times New Roman"/>
          <w:b/>
          <w:bCs/>
          <w:sz w:val="28"/>
          <w:szCs w:val="28"/>
        </w:rPr>
        <w:t>СОДЕРЖАНИЕ КУРСА ИНФОРМАТИКИ В 5 КЛАССЕ</w:t>
      </w:r>
    </w:p>
    <w:p w:rsidR="00BB1A94" w:rsidRPr="0083117D" w:rsidRDefault="00BB1A94" w:rsidP="00BB1A94">
      <w:pPr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A94" w:rsidRPr="0083117D" w:rsidRDefault="00BB1A94" w:rsidP="00BB1A94">
      <w:pPr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17D">
        <w:rPr>
          <w:rFonts w:ascii="Times New Roman" w:hAnsi="Times New Roman" w:cs="Times New Roman"/>
          <w:b/>
          <w:sz w:val="28"/>
          <w:szCs w:val="28"/>
        </w:rPr>
        <w:t>Тематические планирование</w:t>
      </w:r>
    </w:p>
    <w:p w:rsidR="00BB1A94" w:rsidRPr="00197A8E" w:rsidRDefault="00BB1A94" w:rsidP="00BB1A94">
      <w:pPr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8E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7"/>
        <w:tblW w:w="9218" w:type="dxa"/>
        <w:tblInd w:w="-1162" w:type="dxa"/>
        <w:tblLayout w:type="fixed"/>
        <w:tblLook w:val="04A0" w:firstRow="1" w:lastRow="0" w:firstColumn="1" w:lastColumn="0" w:noHBand="0" w:noVBand="1"/>
      </w:tblPr>
      <w:tblGrid>
        <w:gridCol w:w="3574"/>
        <w:gridCol w:w="2580"/>
        <w:gridCol w:w="3064"/>
      </w:tblGrid>
      <w:tr w:rsidR="0083117D" w:rsidTr="0083117D">
        <w:trPr>
          <w:trHeight w:val="247"/>
        </w:trPr>
        <w:tc>
          <w:tcPr>
            <w:tcW w:w="3574" w:type="dxa"/>
          </w:tcPr>
          <w:p w:rsidR="0083117D" w:rsidRPr="00DD7326" w:rsidRDefault="0083117D" w:rsidP="00E44C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580" w:type="dxa"/>
          </w:tcPr>
          <w:p w:rsidR="0083117D" w:rsidRPr="00DD7326" w:rsidRDefault="0083117D" w:rsidP="00E44C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32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64" w:type="dxa"/>
          </w:tcPr>
          <w:p w:rsidR="0083117D" w:rsidRPr="00DD7326" w:rsidRDefault="0083117D" w:rsidP="00E44C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D7326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83117D" w:rsidTr="0083117D">
        <w:trPr>
          <w:trHeight w:val="756"/>
        </w:trPr>
        <w:tc>
          <w:tcPr>
            <w:tcW w:w="3574" w:type="dxa"/>
          </w:tcPr>
          <w:p w:rsidR="0083117D" w:rsidRPr="0083117D" w:rsidRDefault="0083117D" w:rsidP="0083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D">
              <w:rPr>
                <w:rFonts w:ascii="Times New Roman" w:hAnsi="Times New Roman" w:cs="Times New Roman"/>
                <w:sz w:val="28"/>
                <w:szCs w:val="28"/>
              </w:rPr>
              <w:t>1.Информация вокруг нас</w:t>
            </w:r>
          </w:p>
        </w:tc>
        <w:tc>
          <w:tcPr>
            <w:tcW w:w="2580" w:type="dxa"/>
          </w:tcPr>
          <w:p w:rsidR="0083117D" w:rsidRPr="0083117D" w:rsidRDefault="0083117D" w:rsidP="0083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D">
              <w:rPr>
                <w:rFonts w:ascii="Times New Roman" w:hAnsi="Times New Roman" w:cs="Times New Roman"/>
                <w:sz w:val="28"/>
                <w:szCs w:val="28"/>
              </w:rPr>
              <w:t>19 ч.</w:t>
            </w:r>
          </w:p>
        </w:tc>
        <w:tc>
          <w:tcPr>
            <w:tcW w:w="3064" w:type="dxa"/>
            <w:shd w:val="clear" w:color="auto" w:fill="auto"/>
          </w:tcPr>
          <w:p w:rsidR="0083117D" w:rsidRPr="0083117D" w:rsidRDefault="0083117D" w:rsidP="0083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3117D" w:rsidRPr="0083117D" w:rsidRDefault="0083117D" w:rsidP="0083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17D" w:rsidTr="0083117D">
        <w:trPr>
          <w:trHeight w:val="877"/>
        </w:trPr>
        <w:tc>
          <w:tcPr>
            <w:tcW w:w="3574" w:type="dxa"/>
          </w:tcPr>
          <w:p w:rsidR="0083117D" w:rsidRPr="0083117D" w:rsidRDefault="0083117D" w:rsidP="0083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D">
              <w:rPr>
                <w:rFonts w:ascii="Times New Roman" w:hAnsi="Times New Roman" w:cs="Times New Roman"/>
                <w:sz w:val="28"/>
                <w:szCs w:val="28"/>
              </w:rPr>
              <w:t>2. Обработка информации</w:t>
            </w:r>
          </w:p>
          <w:p w:rsidR="0083117D" w:rsidRPr="0083117D" w:rsidRDefault="0083117D" w:rsidP="0083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83117D" w:rsidRPr="0083117D" w:rsidRDefault="0083117D" w:rsidP="0083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D">
              <w:rPr>
                <w:rFonts w:ascii="Times New Roman" w:hAnsi="Times New Roman" w:cs="Times New Roman"/>
                <w:sz w:val="28"/>
                <w:szCs w:val="28"/>
              </w:rPr>
              <w:t>15 ч.</w:t>
            </w:r>
          </w:p>
        </w:tc>
        <w:tc>
          <w:tcPr>
            <w:tcW w:w="3064" w:type="dxa"/>
            <w:shd w:val="clear" w:color="auto" w:fill="auto"/>
          </w:tcPr>
          <w:p w:rsidR="0083117D" w:rsidRPr="0083117D" w:rsidRDefault="0083117D" w:rsidP="0083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A041A4" w:rsidRPr="00A041A4" w:rsidRDefault="00A041A4" w:rsidP="00A041A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E6D81"/>
          <w:szCs w:val="21"/>
          <w:lang w:eastAsia="ru-RU"/>
        </w:rPr>
      </w:pPr>
      <w:r w:rsidRPr="00A041A4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br/>
        <w:t> </w:t>
      </w:r>
    </w:p>
    <w:p w:rsidR="0083117D" w:rsidRPr="0083117D" w:rsidRDefault="0083117D" w:rsidP="0083117D">
      <w:pPr>
        <w:ind w:firstLine="567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83117D">
        <w:rPr>
          <w:rFonts w:ascii="Times New Roman" w:hAnsi="Times New Roman" w:cs="Times New Roman"/>
          <w:b/>
          <w:caps/>
          <w:sz w:val="28"/>
          <w:szCs w:val="24"/>
        </w:rPr>
        <w:t>КРАТКОЕ СОДЕРЖАНИЕ УЧЕБНОЙ ТЕМЫ</w:t>
      </w:r>
    </w:p>
    <w:p w:rsidR="0083117D" w:rsidRPr="0083117D" w:rsidRDefault="0083117D" w:rsidP="0083117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17D">
        <w:rPr>
          <w:rFonts w:ascii="Times New Roman" w:hAnsi="Times New Roman" w:cs="Times New Roman"/>
          <w:b/>
          <w:sz w:val="28"/>
          <w:szCs w:val="28"/>
        </w:rPr>
        <w:t>Информация вокруг нас. (19 ч.)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Информация и информатика.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Как устроен компьютер. Техника безопасности и организация рабочего места.</w:t>
      </w:r>
    </w:p>
    <w:p w:rsidR="0083117D" w:rsidRPr="0083117D" w:rsidRDefault="0083117D" w:rsidP="00831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Ввод информации в память компьютера. Клавиатура. Группы клавиш. Основная позиция пальцев на клавиатуре.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lastRenderedPageBreak/>
        <w:t>Программы и файлы. Рабочий стол. Управление компьютером с помощью мыши. Главное меню. Запуск программ. Управле</w:t>
      </w:r>
      <w:r>
        <w:rPr>
          <w:rFonts w:ascii="Times New Roman" w:hAnsi="Times New Roman" w:cs="Times New Roman"/>
          <w:sz w:val="28"/>
          <w:szCs w:val="28"/>
        </w:rPr>
        <w:t>ние компьютером с помощью меню.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17D">
        <w:rPr>
          <w:rFonts w:ascii="Times New Roman" w:hAnsi="Times New Roman" w:cs="Times New Roman"/>
          <w:b/>
          <w:i/>
          <w:sz w:val="28"/>
          <w:szCs w:val="28"/>
        </w:rPr>
        <w:t>Компьютерный практикум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1 «Вспоминаем клавиатуру».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2 «Вспоминаем приемы управления компьютером».</w:t>
      </w:r>
    </w:p>
    <w:p w:rsidR="0083117D" w:rsidRPr="0083117D" w:rsidRDefault="0083117D" w:rsidP="00831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3 «Создаем и сохраняем файлы».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4 «Работаем с электронной почтой».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5 «Вводим текст».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6 «Редактируем текст».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7 «Работаем с фрагментами текста».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8 «Форматируем текст».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9 «Создаем простые таблицы».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10 «Строим диаграммы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58A0" w:rsidRDefault="009C58A0" w:rsidP="0083117D">
      <w:pPr>
        <w:pStyle w:val="p1"/>
        <w:spacing w:before="0" w:beforeAutospacing="0" w:after="0" w:afterAutospacing="0"/>
        <w:ind w:firstLine="540"/>
        <w:jc w:val="both"/>
        <w:rPr>
          <w:b/>
          <w:i/>
          <w:sz w:val="28"/>
          <w:szCs w:val="28"/>
        </w:rPr>
      </w:pPr>
    </w:p>
    <w:p w:rsidR="0083117D" w:rsidRPr="0083117D" w:rsidRDefault="0083117D" w:rsidP="0083117D">
      <w:pPr>
        <w:pStyle w:val="p1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83117D">
        <w:rPr>
          <w:b/>
          <w:i/>
          <w:sz w:val="28"/>
          <w:szCs w:val="28"/>
        </w:rPr>
        <w:t>Контроль знаний и умений</w:t>
      </w:r>
    </w:p>
    <w:p w:rsidR="0083117D" w:rsidRPr="0083117D" w:rsidRDefault="009C58A0" w:rsidP="009C58A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83117D" w:rsidRPr="0083117D">
        <w:rPr>
          <w:rFonts w:ascii="Times New Roman" w:hAnsi="Times New Roman" w:cs="Times New Roman"/>
          <w:sz w:val="28"/>
          <w:szCs w:val="28"/>
        </w:rPr>
        <w:t xml:space="preserve"> № </w:t>
      </w:r>
      <w:r w:rsidRPr="0083117D">
        <w:rPr>
          <w:rFonts w:ascii="Times New Roman" w:hAnsi="Times New Roman" w:cs="Times New Roman"/>
          <w:sz w:val="28"/>
          <w:szCs w:val="28"/>
        </w:rPr>
        <w:t>1 по</w:t>
      </w:r>
      <w:r w:rsidR="0083117D" w:rsidRPr="0083117D">
        <w:rPr>
          <w:rFonts w:ascii="Times New Roman" w:hAnsi="Times New Roman" w:cs="Times New Roman"/>
          <w:sz w:val="28"/>
          <w:szCs w:val="28"/>
        </w:rPr>
        <w:t xml:space="preserve"> </w:t>
      </w:r>
      <w:r w:rsidRPr="0083117D">
        <w:rPr>
          <w:rFonts w:ascii="Times New Roman" w:hAnsi="Times New Roman" w:cs="Times New Roman"/>
          <w:sz w:val="28"/>
          <w:szCs w:val="28"/>
        </w:rPr>
        <w:t>теме «</w:t>
      </w:r>
      <w:r w:rsidR="0083117D" w:rsidRPr="0083117D">
        <w:rPr>
          <w:rFonts w:ascii="Times New Roman" w:hAnsi="Times New Roman" w:cs="Times New Roman"/>
          <w:sz w:val="28"/>
          <w:szCs w:val="28"/>
        </w:rPr>
        <w:t>Информация вокруг нас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3117D" w:rsidRPr="0083117D" w:rsidRDefault="0083117D" w:rsidP="0083117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17D">
        <w:rPr>
          <w:rFonts w:ascii="Times New Roman" w:hAnsi="Times New Roman" w:cs="Times New Roman"/>
          <w:b/>
          <w:sz w:val="28"/>
          <w:szCs w:val="28"/>
        </w:rPr>
        <w:t>Обработка информации (15 ч.)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Действия с информацией.</w:t>
      </w:r>
    </w:p>
    <w:p w:rsidR="0083117D" w:rsidRPr="0083117D" w:rsidRDefault="0083117D" w:rsidP="00831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83117D" w:rsidRPr="0083117D" w:rsidRDefault="0083117D" w:rsidP="00831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</w:t>
      </w:r>
    </w:p>
    <w:p w:rsidR="0083117D" w:rsidRPr="0083117D" w:rsidRDefault="0083117D" w:rsidP="00831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</w:t>
      </w:r>
    </w:p>
    <w:p w:rsidR="0083117D" w:rsidRPr="0083117D" w:rsidRDefault="0083117D" w:rsidP="00831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4E6" w:rsidRDefault="004134E6" w:rsidP="0083117D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17D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Компьютерный практикум</w:t>
      </w:r>
    </w:p>
    <w:p w:rsidR="0083117D" w:rsidRPr="0083117D" w:rsidRDefault="0083117D" w:rsidP="00831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11 «Изучаем инструменты графического редактора».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12 «Работаем с графическими фрагментами».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13 «Планируем работу с графическим редактором».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14 «Создаем списки».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15 «Ищем информацию в сети Интернет».</w:t>
      </w:r>
    </w:p>
    <w:p w:rsidR="0083117D" w:rsidRPr="0083117D" w:rsidRDefault="0083117D" w:rsidP="00831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16 «Выполняем вычисления с помощью программы Калькулятор».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17 «Создаем анимацию».</w:t>
      </w:r>
    </w:p>
    <w:p w:rsidR="0083117D" w:rsidRPr="0083117D" w:rsidRDefault="0083117D" w:rsidP="008311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Практическая работа № 18 «Создаем слайд-шоу».</w:t>
      </w:r>
    </w:p>
    <w:p w:rsidR="0083117D" w:rsidRPr="0083117D" w:rsidRDefault="0083117D" w:rsidP="0083117D">
      <w:pPr>
        <w:pStyle w:val="p1"/>
        <w:spacing w:before="0" w:beforeAutospacing="0" w:after="0" w:afterAutospacing="0"/>
        <w:ind w:firstLine="540"/>
        <w:jc w:val="both"/>
        <w:rPr>
          <w:b/>
          <w:i/>
          <w:sz w:val="28"/>
          <w:szCs w:val="28"/>
        </w:rPr>
      </w:pPr>
    </w:p>
    <w:p w:rsidR="0083117D" w:rsidRPr="0083117D" w:rsidRDefault="0083117D" w:rsidP="0083117D">
      <w:pPr>
        <w:pStyle w:val="p1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83117D">
        <w:rPr>
          <w:b/>
          <w:i/>
          <w:sz w:val="28"/>
          <w:szCs w:val="28"/>
        </w:rPr>
        <w:t>Контроль знаний и умений</w:t>
      </w:r>
    </w:p>
    <w:p w:rsidR="0083117D" w:rsidRDefault="009C58A0" w:rsidP="00831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7D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83117D" w:rsidRPr="0083117D">
        <w:rPr>
          <w:rFonts w:ascii="Times New Roman" w:hAnsi="Times New Roman" w:cs="Times New Roman"/>
          <w:sz w:val="28"/>
          <w:szCs w:val="28"/>
        </w:rPr>
        <w:t xml:space="preserve"> № 2 по </w:t>
      </w:r>
      <w:r w:rsidRPr="0083117D">
        <w:rPr>
          <w:rFonts w:ascii="Times New Roman" w:hAnsi="Times New Roman" w:cs="Times New Roman"/>
          <w:sz w:val="28"/>
          <w:szCs w:val="28"/>
        </w:rPr>
        <w:t>теме «</w:t>
      </w:r>
      <w:r w:rsidR="0083117D" w:rsidRPr="0083117D">
        <w:rPr>
          <w:rFonts w:ascii="Times New Roman" w:hAnsi="Times New Roman" w:cs="Times New Roman"/>
          <w:sz w:val="28"/>
          <w:szCs w:val="28"/>
        </w:rPr>
        <w:t>Обработка информации».</w:t>
      </w:r>
    </w:p>
    <w:p w:rsidR="009C58A0" w:rsidRPr="0083117D" w:rsidRDefault="009C58A0" w:rsidP="008311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17D" w:rsidRDefault="0083117D" w:rsidP="0083117D"/>
    <w:p w:rsidR="009C58A0" w:rsidRDefault="009C58A0" w:rsidP="00E27430">
      <w:pPr>
        <w:tabs>
          <w:tab w:val="left" w:pos="720"/>
        </w:tabs>
        <w:snapToGrid w:val="0"/>
        <w:rPr>
          <w:b/>
          <w:color w:val="000000"/>
        </w:rPr>
        <w:sectPr w:rsidR="009C58A0" w:rsidSect="00B95D11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698"/>
        <w:tblW w:w="16311" w:type="dxa"/>
        <w:tblLayout w:type="fixed"/>
        <w:tblLook w:val="0000" w:firstRow="0" w:lastRow="0" w:firstColumn="0" w:lastColumn="0" w:noHBand="0" w:noVBand="0"/>
      </w:tblPr>
      <w:tblGrid>
        <w:gridCol w:w="562"/>
        <w:gridCol w:w="1566"/>
        <w:gridCol w:w="850"/>
        <w:gridCol w:w="2697"/>
        <w:gridCol w:w="2551"/>
        <w:gridCol w:w="2259"/>
        <w:gridCol w:w="2178"/>
        <w:gridCol w:w="1902"/>
        <w:gridCol w:w="1746"/>
      </w:tblGrid>
      <w:tr w:rsidR="009C58A0" w:rsidRPr="00154339" w:rsidTr="00133A7F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  <w:r w:rsidRPr="00D705F9">
              <w:rPr>
                <w:b/>
                <w:color w:val="000000"/>
              </w:rPr>
              <w:lastRenderedPageBreak/>
              <w:t>№</w:t>
            </w:r>
          </w:p>
          <w:p w:rsidR="009C58A0" w:rsidRPr="00D705F9" w:rsidRDefault="009C58A0" w:rsidP="003654F7">
            <w:pPr>
              <w:tabs>
                <w:tab w:val="left" w:pos="720"/>
              </w:tabs>
              <w:rPr>
                <w:b/>
                <w:color w:val="000000"/>
              </w:rPr>
            </w:pPr>
            <w:r w:rsidRPr="00D705F9">
              <w:rPr>
                <w:b/>
                <w:color w:val="000000"/>
              </w:rPr>
              <w:t>п/п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  <w:r w:rsidRPr="00D705F9">
              <w:rPr>
                <w:b/>
                <w:color w:val="000000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jc w:val="center"/>
              <w:rPr>
                <w:b/>
                <w:color w:val="000000"/>
              </w:rPr>
            </w:pPr>
            <w:r w:rsidRPr="00D705F9">
              <w:rPr>
                <w:b/>
                <w:color w:val="000000"/>
              </w:rPr>
              <w:t xml:space="preserve">Дата </w:t>
            </w:r>
          </w:p>
          <w:p w:rsidR="009C58A0" w:rsidRPr="00D705F9" w:rsidRDefault="009C58A0" w:rsidP="003654F7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Основные виды</w:t>
            </w:r>
            <w:r w:rsidRPr="00D705F9">
              <w:rPr>
                <w:b/>
                <w:color w:val="000000"/>
              </w:rPr>
              <w:t xml:space="preserve"> деятельности учащихся</w:t>
            </w:r>
          </w:p>
        </w:tc>
        <w:tc>
          <w:tcPr>
            <w:tcW w:w="10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jc w:val="center"/>
              <w:rPr>
                <w:b/>
                <w:color w:val="000000"/>
              </w:rPr>
            </w:pPr>
            <w:r w:rsidRPr="00D705F9">
              <w:rPr>
                <w:b/>
                <w:color w:val="000000"/>
              </w:rPr>
              <w:t>Планируемые результаты</w:t>
            </w:r>
          </w:p>
          <w:p w:rsidR="009C58A0" w:rsidRPr="00D705F9" w:rsidRDefault="009C58A0" w:rsidP="003654F7">
            <w:pPr>
              <w:tabs>
                <w:tab w:val="left" w:pos="720"/>
              </w:tabs>
              <w:jc w:val="center"/>
              <w:rPr>
                <w:b/>
                <w:color w:val="000000"/>
              </w:rPr>
            </w:pPr>
          </w:p>
        </w:tc>
      </w:tr>
      <w:tr w:rsidR="009C58A0" w:rsidRPr="00154339" w:rsidTr="00133A7F">
        <w:trPr>
          <w:trHeight w:val="613"/>
        </w:trPr>
        <w:tc>
          <w:tcPr>
            <w:tcW w:w="56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269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ind w:firstLine="49"/>
              <w:rPr>
                <w:b/>
                <w:color w:val="000000"/>
              </w:rPr>
            </w:pPr>
            <w:r w:rsidRPr="00D705F9">
              <w:rPr>
                <w:b/>
                <w:color w:val="000000"/>
              </w:rPr>
              <w:t>Предметные УУД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ind w:firstLine="34"/>
              <w:rPr>
                <w:b/>
                <w:color w:val="000000"/>
              </w:rPr>
            </w:pPr>
            <w:r w:rsidRPr="00D705F9">
              <w:rPr>
                <w:b/>
                <w:color w:val="000000"/>
              </w:rPr>
              <w:t>Личностные УУД</w:t>
            </w:r>
          </w:p>
        </w:tc>
        <w:tc>
          <w:tcPr>
            <w:tcW w:w="5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jc w:val="center"/>
              <w:rPr>
                <w:b/>
                <w:color w:val="000000"/>
              </w:rPr>
            </w:pPr>
            <w:r w:rsidRPr="00D705F9">
              <w:rPr>
                <w:b/>
                <w:color w:val="000000"/>
              </w:rPr>
              <w:t>Метапредметные УУД</w:t>
            </w:r>
          </w:p>
        </w:tc>
      </w:tr>
      <w:tr w:rsidR="009C58A0" w:rsidRPr="00154339" w:rsidTr="00133A7F">
        <w:trPr>
          <w:trHeight w:val="32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2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ind w:firstLine="49"/>
              <w:rPr>
                <w:b/>
                <w:color w:val="000000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  <w:r w:rsidRPr="00D705F9">
              <w:rPr>
                <w:b/>
                <w:color w:val="000000"/>
              </w:rPr>
              <w:t>Познавательные УУД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  <w:r w:rsidRPr="00D705F9">
              <w:rPr>
                <w:b/>
                <w:color w:val="000000"/>
              </w:rPr>
              <w:t>Коммуникативные УУД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8A0" w:rsidRPr="00D705F9" w:rsidRDefault="009C58A0" w:rsidP="003654F7">
            <w:pPr>
              <w:tabs>
                <w:tab w:val="left" w:pos="720"/>
              </w:tabs>
              <w:snapToGrid w:val="0"/>
              <w:rPr>
                <w:b/>
                <w:color w:val="000000"/>
              </w:rPr>
            </w:pPr>
            <w:r w:rsidRPr="00D705F9">
              <w:rPr>
                <w:b/>
                <w:color w:val="000000"/>
              </w:rPr>
              <w:t>Регулятивные УУД</w:t>
            </w:r>
          </w:p>
        </w:tc>
      </w:tr>
      <w:tr w:rsidR="009C58A0" w:rsidRPr="00154339" w:rsidTr="00133A7F">
        <w:trPr>
          <w:trHeight w:val="36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154339" w:rsidRDefault="009C58A0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D705F9" w:rsidRDefault="009C58A0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Информация вокруг нас. ТБ.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A0" w:rsidRPr="00154339" w:rsidRDefault="009C58A0" w:rsidP="003654F7">
            <w:pPr>
              <w:tabs>
                <w:tab w:val="left" w:pos="720"/>
              </w:tabs>
              <w:snapToGrid w:val="0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744904" w:rsidRDefault="00E27430" w:rsidP="003654F7">
            <w:pPr>
              <w:spacing w:line="225" w:lineRule="atLeast"/>
              <w:ind w:right="3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154339" w:rsidRDefault="009C58A0" w:rsidP="003654F7">
            <w:r w:rsidRPr="00154339">
              <w:t>Получить общие представления о целях изучения курса информатики; общие представления об информации и информационных процессах. Знать  правила техники безопасности и организации рабочего места при работе в компьютерном классе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154339" w:rsidRDefault="009C58A0" w:rsidP="003654F7">
            <w:pPr>
              <w:pStyle w:val="a4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iCs/>
                <w:color w:val="000000"/>
                <w:sz w:val="20"/>
                <w:szCs w:val="20"/>
              </w:rPr>
              <w:t>Смыслообразование</w:t>
            </w:r>
            <w:r w:rsidRPr="00154339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Навыки безопасного и целесообразного поведения при работе в компьютерном классе.</w:t>
            </w:r>
            <w:r w:rsidRPr="00154339">
              <w:rPr>
                <w:sz w:val="20"/>
                <w:szCs w:val="20"/>
              </w:rPr>
              <w:t xml:space="preserve"> Доброжелательное отношение к окружающим.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154339" w:rsidRDefault="009C58A0" w:rsidP="003654F7">
            <w:pPr>
              <w:rPr>
                <w:color w:val="000000"/>
              </w:rPr>
            </w:pPr>
            <w:r w:rsidRPr="00154339">
              <w:t>Умение работать с учебником; умение работать с электронным приложением к учебнику. Обобщение и систематизация представлений учащихся об информации и способах еѐ получения человеком из окружающего мира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154339" w:rsidRDefault="009C58A0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Инициативное сотрудничество</w:t>
            </w:r>
            <w:r w:rsidRPr="00154339">
              <w:rPr>
                <w:color w:val="000000"/>
              </w:rPr>
              <w:t xml:space="preserve"> – ставить вопросы, обращаться за помощью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8A0" w:rsidRPr="00154339" w:rsidRDefault="009C58A0" w:rsidP="003654F7">
            <w:pPr>
              <w:pStyle w:val="a4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154339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154339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154339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</w:tr>
      <w:tr w:rsidR="009C58A0" w:rsidRPr="00154339" w:rsidTr="00133A7F">
        <w:trPr>
          <w:trHeight w:val="3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154339" w:rsidRDefault="009C58A0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D705F9" w:rsidRDefault="009C58A0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Компьютер – универсальная машина.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8A0" w:rsidRPr="00154339" w:rsidRDefault="009C58A0" w:rsidP="003654F7">
            <w:pPr>
              <w:tabs>
                <w:tab w:val="left" w:pos="720"/>
              </w:tabs>
              <w:snapToGrid w:val="0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133A7F" w:rsidRDefault="00E27430" w:rsidP="003654F7">
            <w:pPr>
              <w:spacing w:line="225" w:lineRule="atLeast"/>
              <w:ind w:right="30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определение целей учебной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154339" w:rsidRDefault="009C58A0" w:rsidP="003654F7">
            <w:pPr>
              <w:snapToGrid w:val="0"/>
              <w:ind w:left="33"/>
            </w:pPr>
            <w:r w:rsidRPr="00154339">
              <w:t>Знать основные устройства компьютера и их функции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154339" w:rsidRDefault="009C58A0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Смыслообразование</w:t>
            </w:r>
            <w:r w:rsidRPr="001543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54339">
              <w:t>представление о роли компьютеров в жизни современного</w:t>
            </w:r>
            <w:r>
              <w:t xml:space="preserve"> </w:t>
            </w:r>
            <w:r w:rsidRPr="00154339">
              <w:t>человека;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информационных и коммуникационных технологий (ИКТ).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154339" w:rsidRDefault="009C58A0" w:rsidP="003654F7">
            <w:pPr>
              <w:rPr>
                <w:color w:val="000000"/>
              </w:rPr>
            </w:pPr>
            <w:r w:rsidRPr="00154339">
              <w:t>Основы ИКТ-компетентности, актуализация и систематизация представлений об основных устройствах компьютера и их функциях, расширение представления о сферах применения компьютеров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8A0" w:rsidRPr="00154339" w:rsidRDefault="009C58A0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Инициативное сотрудничество</w:t>
            </w:r>
            <w:r w:rsidRPr="00154339">
              <w:rPr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58A0" w:rsidRPr="00154339" w:rsidRDefault="009C58A0" w:rsidP="003654F7">
            <w:pPr>
              <w:pStyle w:val="a4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154339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</w:tr>
      <w:tr w:rsidR="003654F7" w:rsidRPr="00154339" w:rsidTr="00133A7F">
        <w:trPr>
          <w:trHeight w:val="37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Ввод информации. Пр.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4F7" w:rsidRPr="00744904" w:rsidRDefault="00E27430" w:rsidP="00E27430">
            <w:pPr>
              <w:spacing w:line="225" w:lineRule="atLeast"/>
              <w:ind w:right="3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редактирование программ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r w:rsidRPr="00154339">
              <w:t xml:space="preserve"> Иметь представление об основных устройствах ввода информации в память компьютера.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sz w:val="20"/>
                <w:szCs w:val="20"/>
              </w:rPr>
              <w:t>Понимание важности для современного человека владения навыком слепой десятипальцевой печати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Общеучебные</w:t>
            </w:r>
            <w:r w:rsidRPr="00154339">
              <w:rPr>
                <w:color w:val="000000"/>
              </w:rPr>
              <w:t xml:space="preserve"> – самостоятельно выделять и формулировать познавательную цель; </w:t>
            </w:r>
            <w:r w:rsidRPr="00154339">
              <w:t>Основы ИКТ-компетентности; умение ввода информации с клавиатуры;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Инициативное сотрудничество</w:t>
            </w:r>
            <w:r w:rsidRPr="00154339">
              <w:rPr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Планирование</w:t>
            </w:r>
            <w:r w:rsidRPr="00154339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</w:tr>
      <w:tr w:rsidR="003654F7" w:rsidRPr="00154339" w:rsidTr="00133A7F">
        <w:trPr>
          <w:trHeight w:val="1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Управление компьютером. Пр.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E27430" w:rsidP="003654F7">
            <w:pPr>
              <w:spacing w:line="225" w:lineRule="atLeast"/>
              <w:ind w:right="3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изучение устройства компьютера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r w:rsidRPr="00154339">
              <w:t xml:space="preserve">Иметь общие представления о пользовательском интерфейсе, о приѐмах управления компьютером. Научиться определять ПО компьютера и его функции. знать основные объекты Рабочего стола и уметь работать с ними.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Смыслообразование</w:t>
            </w:r>
            <w:r w:rsidRPr="00154339">
              <w:rPr>
                <w:color w:val="000000"/>
              </w:rPr>
              <w:t xml:space="preserve"> – адекватная мотивация учебной деятельности. </w:t>
            </w:r>
            <w:r w:rsidRPr="00154339">
              <w:t>понимание важности для современного человека владения навыками работы на компьютере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Default="003654F7" w:rsidP="003654F7">
            <w:pPr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Общеучебные</w:t>
            </w:r>
            <w:r w:rsidRPr="00154339">
              <w:rPr>
                <w:color w:val="000000"/>
              </w:rPr>
              <w:t xml:space="preserve"> – </w:t>
            </w:r>
            <w:r w:rsidRPr="00154339">
              <w:t>актуализировать и структурировать общие представления учащихся о программном обеспечении компьютера,</w:t>
            </w:r>
            <w:r w:rsidRPr="00154339">
              <w:rPr>
                <w:color w:val="000000"/>
              </w:rPr>
              <w:t>.</w:t>
            </w:r>
          </w:p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иметь навыки управления компьютером.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Инициативное сотрудничество</w:t>
            </w:r>
            <w:r w:rsidRPr="00154339">
              <w:rPr>
                <w:color w:val="000000"/>
              </w:rPr>
              <w:t xml:space="preserve"> – формулировать свои затруднения </w:t>
            </w:r>
            <w:r w:rsidRPr="00154339">
              <w:rPr>
                <w:iCs/>
                <w:color w:val="000000"/>
              </w:rPr>
              <w:t>взаимодействие</w:t>
            </w:r>
            <w:r w:rsidRPr="00154339">
              <w:rPr>
                <w:color w:val="000000"/>
              </w:rPr>
              <w:t xml:space="preserve"> – формулировать собственное мнение, слушать собеседника;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rPr>
                <w:color w:val="000000"/>
              </w:rPr>
            </w:pPr>
            <w:r w:rsidRPr="00154339">
              <w:t>Постановка учебной задачи на основе соотнесения того, что уже известно и усвоено учащимся, и того, что еще неизвестно;</w:t>
            </w:r>
            <w:r w:rsidRPr="00154339">
              <w:rPr>
                <w:iCs/>
                <w:color w:val="000000"/>
              </w:rPr>
              <w:t xml:space="preserve"> целеполагание </w:t>
            </w:r>
            <w:r w:rsidRPr="00154339">
              <w:rPr>
                <w:color w:val="000000"/>
              </w:rPr>
              <w:t>– преобразовывать практическую задачу в образовательную</w:t>
            </w:r>
          </w:p>
        </w:tc>
      </w:tr>
      <w:tr w:rsidR="003654F7" w:rsidRPr="00154339" w:rsidTr="00133A7F">
        <w:trPr>
          <w:trHeight w:val="1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 xml:space="preserve">Хранение информации. Пр. №3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E27430" w:rsidP="003654F7">
            <w:pPr>
              <w:spacing w:line="225" w:lineRule="atLeast"/>
              <w:ind w:right="3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работы, практическая работа за компьютером по теме «Хранение информации»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r w:rsidRPr="00154339">
              <w:t>Иметь общие представления о хранении информации как информационном процессе; представления о многообразии носителей</w:t>
            </w:r>
          </w:p>
          <w:p w:rsidR="003654F7" w:rsidRPr="00154339" w:rsidRDefault="003654F7" w:rsidP="003654F7">
            <w:pPr>
              <w:tabs>
                <w:tab w:val="left" w:pos="720"/>
              </w:tabs>
              <w:snapToGrid w:val="0"/>
            </w:pPr>
            <w:r w:rsidRPr="00154339">
              <w:t>информации; уметь создавать и сохранять файлы в личной папке.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iCs/>
                <w:color w:val="000000"/>
                <w:sz w:val="20"/>
                <w:szCs w:val="20"/>
              </w:rPr>
              <w:t>Самоопределение</w:t>
            </w:r>
            <w:r w:rsidRPr="00154339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саморазвитию, </w:t>
            </w:r>
            <w:r w:rsidRPr="00154339">
              <w:rPr>
                <w:sz w:val="20"/>
                <w:szCs w:val="20"/>
              </w:rPr>
              <w:t>понимание значения хранения информации для жизни человека и человечества; интерес к изучению информатики.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i/>
                <w:color w:val="000000"/>
              </w:rPr>
            </w:pPr>
            <w:r w:rsidRPr="00154339">
              <w:rPr>
                <w:iCs/>
                <w:color w:val="000000"/>
              </w:rPr>
              <w:t>Общеучебные</w:t>
            </w:r>
            <w:r w:rsidRPr="00154339">
              <w:rPr>
                <w:color w:val="000000"/>
              </w:rPr>
              <w:t xml:space="preserve"> – ставить и формулировать проблемы.</w:t>
            </w:r>
            <w:r w:rsidRPr="00154339">
              <w:t xml:space="preserve"> понимание единой сущности процесса хранения информации человеком и технической системой; основы ИКТ-компетентности; умения работы с файлами; умения упорядочивания информации в личном информационном пространстве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154339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3654F7" w:rsidRPr="00154339" w:rsidRDefault="003654F7" w:rsidP="003654F7">
            <w:pPr>
              <w:tabs>
                <w:tab w:val="left" w:pos="720"/>
              </w:tabs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iCs/>
                <w:color w:val="000000"/>
                <w:sz w:val="20"/>
                <w:szCs w:val="20"/>
              </w:rPr>
              <w:t>Целеполагание</w:t>
            </w:r>
            <w:r w:rsidRPr="001543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54339">
              <w:rPr>
                <w:i/>
                <w:color w:val="000000"/>
                <w:sz w:val="20"/>
                <w:szCs w:val="20"/>
              </w:rPr>
              <w:t xml:space="preserve">– </w:t>
            </w:r>
            <w:r w:rsidRPr="00154339">
              <w:rPr>
                <w:color w:val="000000"/>
                <w:sz w:val="20"/>
                <w:szCs w:val="20"/>
              </w:rPr>
              <w:t xml:space="preserve">формулировать и удерживать учебную задачу, выполнять учебные действия по созданию и сохранению файлов; </w:t>
            </w:r>
            <w:r w:rsidRPr="00154339">
              <w:rPr>
                <w:iCs/>
                <w:color w:val="000000"/>
                <w:sz w:val="20"/>
                <w:szCs w:val="20"/>
              </w:rPr>
              <w:t>коррекция</w:t>
            </w:r>
            <w:r w:rsidRPr="00154339">
              <w:rPr>
                <w:color w:val="000000"/>
                <w:sz w:val="20"/>
                <w:szCs w:val="20"/>
              </w:rPr>
              <w:t xml:space="preserve"> – вносить в процессе работы необходимые изменения и дополнения</w:t>
            </w:r>
          </w:p>
        </w:tc>
      </w:tr>
      <w:tr w:rsidR="003654F7" w:rsidRPr="00154339" w:rsidTr="00133A7F">
        <w:trPr>
          <w:trHeight w:val="1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 xml:space="preserve">Передача информации.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E27430" w:rsidP="003654F7">
            <w:pPr>
              <w:spacing w:line="225" w:lineRule="atLeast"/>
              <w:ind w:right="3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Общеучебны</w:t>
            </w:r>
            <w:r w:rsidRPr="00154339">
              <w:rPr>
                <w:i/>
                <w:iCs/>
                <w:color w:val="000000"/>
              </w:rPr>
              <w:t>е</w:t>
            </w:r>
            <w:r w:rsidRPr="00154339">
              <w:rPr>
                <w:color w:val="000000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rPr>
                <w:color w:val="000000"/>
              </w:rPr>
            </w:pPr>
            <w:r w:rsidRPr="00154339">
              <w:rPr>
                <w:color w:val="000000"/>
              </w:rPr>
              <w:t xml:space="preserve">Формулировать собственное мнение, слушать собеседника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>Постановка учебной задачи на основе соотнесения того, что уже известноо передаче информации и усвоено, и того, что еще неизвестно</w:t>
            </w:r>
          </w:p>
        </w:tc>
      </w:tr>
      <w:tr w:rsidR="003654F7" w:rsidRPr="00154339" w:rsidTr="00133A7F">
        <w:trPr>
          <w:trHeight w:val="1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>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 xml:space="preserve">Электронная почта. Пр. №4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E27430" w:rsidP="00E27430">
            <w:pPr>
              <w:spacing w:line="225" w:lineRule="atLeast"/>
              <w:ind w:right="3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работы, практическая работа связанная с созданием своей электронной почты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rPr>
                <w:color w:val="00000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Получит </w:t>
            </w:r>
            <w:r w:rsidRPr="00154339"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rFonts w:eastAsia="Calibri"/>
                <w:color w:val="000000"/>
              </w:rPr>
            </w:pPr>
            <w:r w:rsidRPr="00154339">
              <w:t>Понимание значения коммуникации для жизни человека и человечества; интерес к изучению информатики.</w:t>
            </w:r>
            <w:r w:rsidRPr="00154339">
              <w:rPr>
                <w:color w:val="000000"/>
              </w:rPr>
              <w:t xml:space="preserve"> Способность к избирательному отношению к получаемой информации за счет умений ее анализа и критичного оценивания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 xml:space="preserve">Основы ИКТ-компетентности; умение отправлять и получать электронные письма, </w:t>
            </w:r>
            <w:r w:rsidRPr="00154339"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Инициативное сотрудничество</w:t>
            </w:r>
            <w:r w:rsidRPr="00154339">
              <w:rPr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iCs/>
                <w:color w:val="000000"/>
                <w:sz w:val="20"/>
                <w:szCs w:val="20"/>
              </w:rPr>
              <w:t>Планирование</w:t>
            </w:r>
            <w:r w:rsidRPr="00154339">
              <w:rPr>
                <w:color w:val="000000"/>
                <w:sz w:val="20"/>
                <w:szCs w:val="20"/>
              </w:rPr>
              <w:t xml:space="preserve"> – выполнять действия в соответствии с поставленной задачей и условиями ее реализации.</w:t>
            </w:r>
            <w:r w:rsidRPr="001543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54339">
              <w:rPr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154339">
              <w:rPr>
                <w:color w:val="000000"/>
                <w:sz w:val="20"/>
                <w:szCs w:val="20"/>
              </w:rPr>
              <w:t>– преобразовывать практическую задачу в образовательную.</w:t>
            </w:r>
          </w:p>
        </w:tc>
      </w:tr>
      <w:tr w:rsidR="003654F7" w:rsidRPr="00154339" w:rsidTr="00133A7F">
        <w:trPr>
          <w:trHeight w:val="1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Кодирование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3B5DBC" w:rsidP="003B5DBC">
            <w:pPr>
              <w:spacing w:line="225" w:lineRule="atLeast"/>
              <w:ind w:right="3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работы, определение целей учебной деятельности, работа в тетради по кодированию и декодированию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Научиться кодировать  и декодировать информацию, различать различные коды, применять коды на практики.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 xml:space="preserve">Понимание значения различных кодов в жизни человека; интерес к изучению информатики. </w:t>
            </w:r>
            <w:r w:rsidRPr="00154339">
              <w:rPr>
                <w:color w:val="000000"/>
              </w:rPr>
              <w:t>установка на здоровый образ жизни.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Знаково-символические</w:t>
            </w:r>
            <w:r w:rsidRPr="00154339">
              <w:rPr>
                <w:color w:val="000000"/>
              </w:rPr>
              <w:t xml:space="preserve"> – </w:t>
            </w:r>
            <w:r w:rsidRPr="00154339">
              <w:t>умение перекодировать информацию из одной пространственно-графической или знаково-символической формы в другую</w:t>
            </w:r>
            <w:r w:rsidRPr="00154339">
              <w:rPr>
                <w:color w:val="000000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Инициативное сотрудничество</w:t>
            </w:r>
            <w:r w:rsidRPr="00154339">
              <w:rPr>
                <w:color w:val="000000"/>
              </w:rPr>
              <w:t xml:space="preserve"> – ставить вопросы, обращать за помощью, слушать собеседника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Выполнять действия в соответствии с поставленной задачей и условиями ее реализации.</w:t>
            </w:r>
            <w:r w:rsidRPr="00154339">
              <w:rPr>
                <w:i/>
                <w:iCs/>
              </w:rPr>
              <w:t xml:space="preserve"> </w:t>
            </w:r>
            <w:r w:rsidRPr="00154339">
              <w:rPr>
                <w:iCs/>
              </w:rPr>
              <w:t>Саморегуляци</w:t>
            </w:r>
            <w:r w:rsidRPr="00154339">
              <w:rPr>
                <w:i/>
                <w:iCs/>
              </w:rPr>
              <w:t>я</w:t>
            </w:r>
            <w:r w:rsidRPr="00154339">
              <w:t xml:space="preserve">  - способность к мобилизации сил и энергии; </w:t>
            </w:r>
          </w:p>
        </w:tc>
      </w:tr>
      <w:tr w:rsidR="003654F7" w:rsidRPr="00154339" w:rsidTr="00133A7F">
        <w:trPr>
          <w:trHeight w:val="21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>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Метод координат.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3B5DBC" w:rsidP="003654F7">
            <w:pPr>
              <w:spacing w:line="225" w:lineRule="atLeast"/>
              <w:ind w:right="3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работы, определение целей учебной деятельности, работа в тетрадях по нахождению координат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 xml:space="preserve">Иметь представление о методе координат. </w:t>
            </w:r>
            <w:r w:rsidRPr="00154339">
              <w:rPr>
                <w:color w:val="000000"/>
              </w:rPr>
              <w:t>Научиться работать с координатной плоскостью, пользоваться методом координат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Понимание значения различных кодов в жизни человека; интерес к изучению информатики.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rPr>
                <w:i/>
                <w:color w:val="000000"/>
              </w:rPr>
              <w:t xml:space="preserve"> </w:t>
            </w:r>
            <w:r w:rsidRPr="00154339">
              <w:t>Понимание необходимости выбора той или иной формы представления (кодирования) информации в зависимости от стоящей задачи.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1543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54339">
              <w:rPr>
                <w:i/>
                <w:color w:val="000000"/>
                <w:sz w:val="20"/>
                <w:szCs w:val="20"/>
              </w:rPr>
              <w:t>– с</w:t>
            </w:r>
            <w:r w:rsidRPr="00154339">
              <w:rPr>
                <w:color w:val="000000"/>
                <w:sz w:val="20"/>
                <w:szCs w:val="20"/>
              </w:rPr>
              <w:t>лушать собеседника, задавать вопросы; использовать речь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color w:val="000000"/>
                <w:sz w:val="20"/>
                <w:szCs w:val="20"/>
              </w:rPr>
              <w:t>Формулировать и удерживать учебную задачу; применять установленные правила в работе с координатной плоскостью.</w:t>
            </w:r>
          </w:p>
        </w:tc>
      </w:tr>
      <w:tr w:rsidR="003654F7" w:rsidRPr="00154339" w:rsidTr="00133A7F">
        <w:trPr>
          <w:trHeight w:val="1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10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Текстовая информация.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3B5DBC" w:rsidP="003654F7">
            <w:pPr>
              <w:spacing w:line="225" w:lineRule="atLeast"/>
              <w:ind w:right="3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работы, определение целей учебной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Иметь общее 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Чувство личной ответственности за качество окружающей информационной среды. Освоение общемирового культурного наследия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Основы ИКТ-компетентности; умение осознанно строить речевое высказывание в письменной форме.знание  исторических аспектов создания текстовых документов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color w:val="000000"/>
                <w:sz w:val="20"/>
                <w:szCs w:val="20"/>
              </w:rPr>
              <w:t>Формулировать свои затруднения, ставить вопросы, обращаться за помощью, слушать собеседника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i/>
                <w:iCs/>
                <w:color w:val="000000"/>
                <w:sz w:val="20"/>
                <w:szCs w:val="20"/>
              </w:rPr>
            </w:pPr>
            <w:r w:rsidRPr="00154339">
              <w:rPr>
                <w:iCs/>
                <w:color w:val="000000"/>
                <w:sz w:val="20"/>
                <w:szCs w:val="20"/>
              </w:rPr>
              <w:t>Целеполагание</w:t>
            </w:r>
            <w:r w:rsidRPr="00154339">
              <w:rPr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154339">
              <w:rPr>
                <w:color w:val="000000"/>
                <w:sz w:val="20"/>
                <w:szCs w:val="20"/>
              </w:rPr>
              <w:t>как постановка учебной задачи на основе соотнесения того, что уже известно подготовке текстовых документов  и усвоено, и того, что еще неизвестно</w:t>
            </w:r>
            <w:r w:rsidRPr="001543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654F7" w:rsidRPr="00154339" w:rsidTr="00133A7F">
        <w:trPr>
          <w:trHeight w:val="1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Ввод текста. Пр. №5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3B5DBC" w:rsidP="003654F7">
            <w:pPr>
              <w:spacing w:line="225" w:lineRule="atLeast"/>
              <w:ind w:right="3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объяснений учителя, самостоятельная работа с учебником, анализ домашней работы, определение целей учебной деятельности, ввод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текстовой информации с помощью компьютера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r w:rsidRPr="00154339">
              <w:lastRenderedPageBreak/>
              <w:t xml:space="preserve">Иметь понятие о документе, об основных объектах текстового документа; знать основные правила ввода текста; уметь создавать несложные </w:t>
            </w:r>
            <w:r w:rsidRPr="00154339">
              <w:lastRenderedPageBreak/>
              <w:t>текстовые документы на родном языке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iCs/>
                <w:color w:val="000000"/>
                <w:sz w:val="20"/>
                <w:szCs w:val="20"/>
              </w:rPr>
              <w:lastRenderedPageBreak/>
              <w:t>Нравственно-этическая ориентация,</w:t>
            </w:r>
            <w:r w:rsidRPr="00154339">
              <w:rPr>
                <w:color w:val="000000"/>
                <w:sz w:val="20"/>
                <w:szCs w:val="20"/>
              </w:rPr>
              <w:t xml:space="preserve"> </w:t>
            </w:r>
            <w:r w:rsidRPr="00154339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 xml:space="preserve">Осознанно строить сообщения в устной и письменной форме; структурирование знаний, контроль и оценка процесса и </w:t>
            </w:r>
            <w:r w:rsidRPr="00154339">
              <w:rPr>
                <w:color w:val="000000"/>
              </w:rPr>
              <w:lastRenderedPageBreak/>
              <w:t>результатов деятельности.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sz w:val="20"/>
                <w:szCs w:val="20"/>
              </w:rPr>
              <w:lastRenderedPageBreak/>
              <w:t>Учиться организовывать и планировать учебное сотрудничество с учителем и сверстниками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color w:val="000000"/>
                <w:sz w:val="20"/>
                <w:szCs w:val="20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</w:p>
        </w:tc>
      </w:tr>
      <w:tr w:rsidR="003654F7" w:rsidRPr="00154339" w:rsidTr="00133A7F">
        <w:trPr>
          <w:trHeight w:val="1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>12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 xml:space="preserve">Редактирование текста. </w:t>
            </w:r>
          </w:p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р.</w:t>
            </w:r>
            <w:r w:rsidRPr="00D705F9">
              <w:rPr>
                <w:sz w:val="22"/>
                <w:szCs w:val="22"/>
              </w:rPr>
              <w:t>№6 «Редактируем текст»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3B5DBC" w:rsidP="003654F7">
            <w:pPr>
              <w:spacing w:line="225" w:lineRule="atLeast"/>
              <w:ind w:right="3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работы, определение целей учебной деятельности, редактирование текстовой информации с помощью компьютера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rFonts w:eastAsia="Calibri"/>
                <w:color w:val="000000"/>
              </w:rPr>
            </w:pPr>
            <w:r w:rsidRPr="00154339">
              <w:t>Получить представление о редактировании как этапе создания текстового документа; уметь редактировать несложные текстовые документы на родном языке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rPr>
                <w:color w:val="000000"/>
              </w:rPr>
              <w:t xml:space="preserve">Установление учащимися связи между целью учебной деятельности и ее мотивом, </w:t>
            </w:r>
            <w:r w:rsidRPr="00154339"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 xml:space="preserve">Умение осознанно строить речевое высказывание в письменной форме, </w:t>
            </w:r>
            <w:r w:rsidRPr="00154339">
              <w:rPr>
                <w:color w:val="000000"/>
              </w:rPr>
              <w:t>выбирать наиболее эффективные решения поставленной задачи, контроль и оценка процесса и результатов деятельности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Формулировать свои затруднения; формулировать собственное мнение, слушать собеседника;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Предвидеть возможности получения конкретного результата при решении задач</w:t>
            </w:r>
            <w:r w:rsidRPr="00154339">
              <w:rPr>
                <w:i/>
                <w:iCs/>
                <w:color w:val="000000"/>
              </w:rPr>
              <w:t xml:space="preserve"> ,</w:t>
            </w:r>
            <w:r w:rsidRPr="00154339">
              <w:rPr>
                <w:color w:val="000000"/>
              </w:rPr>
              <w:t xml:space="preserve"> вносить необходимые дополнения и изменения в план и способ действия </w:t>
            </w:r>
          </w:p>
        </w:tc>
      </w:tr>
      <w:tr w:rsidR="003654F7" w:rsidRPr="00154339" w:rsidTr="00133A7F">
        <w:trPr>
          <w:trHeight w:val="1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 xml:space="preserve">Текстовый фрагмент. Пр. №7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3B5DBC" w:rsidP="003654F7">
            <w:pPr>
              <w:spacing w:line="225" w:lineRule="atLeast"/>
              <w:ind w:right="3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работы, определение целей учебной деятельности, редактирование текстовой информации с помощью компьютера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>Развитие навыков и умений использования компьютерных устройств. Научиться р</w:t>
            </w:r>
            <w:r w:rsidRPr="00154339">
              <w:rPr>
                <w:color w:val="000000"/>
              </w:rPr>
              <w:t>аботать с фрагментами текста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Умение осознанно строить речевое высказывание в письменной форме; умение выполнять основные операции по редактированию текстовых документов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sz w:val="20"/>
                <w:szCs w:val="20"/>
              </w:rPr>
              <w:t xml:space="preserve">Общаться и взаимодействовать с партнерами по совместной деятельности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snapToGrid w:val="0"/>
              <w:ind w:left="34" w:hanging="34"/>
              <w:rPr>
                <w:color w:val="000000"/>
              </w:rPr>
            </w:pPr>
            <w:r w:rsidRPr="00154339">
              <w:t>Постановка цели и планирование путей достижения цели, коррекция и оценка работы.</w:t>
            </w:r>
          </w:p>
        </w:tc>
      </w:tr>
      <w:tr w:rsidR="003654F7" w:rsidRPr="00154339" w:rsidTr="00133A7F">
        <w:trPr>
          <w:trHeight w:val="1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14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Форматирование текста. Пр.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3B5DBC" w:rsidP="003654F7">
            <w:pPr>
              <w:spacing w:line="225" w:lineRule="atLeast"/>
              <w:ind w:right="3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объяснений учителя, самостоятельная 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домашней работы, определение целей учебной деятельности, редактирование текстовой информации с помощью компьютера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lastRenderedPageBreak/>
              <w:t xml:space="preserve">Получить представление о форматировании как этапе создании </w:t>
            </w:r>
            <w:r w:rsidRPr="00154339">
              <w:lastRenderedPageBreak/>
              <w:t>текстового документа; уметь форматировать несложные текстовые документы;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  <w:color w:val="000000"/>
              </w:rPr>
              <w:lastRenderedPageBreak/>
              <w:t>Самопознание и самоопределение,</w:t>
            </w:r>
            <w:r w:rsidRPr="00154339">
              <w:rPr>
                <w:i/>
                <w:iCs/>
                <w:color w:val="000000"/>
              </w:rPr>
              <w:t xml:space="preserve"> </w:t>
            </w:r>
            <w:r w:rsidRPr="00154339">
              <w:rPr>
                <w:color w:val="000000"/>
              </w:rPr>
              <w:t xml:space="preserve">включая самоотношение и </w:t>
            </w:r>
            <w:r w:rsidRPr="00154339">
              <w:rPr>
                <w:color w:val="000000"/>
              </w:rPr>
              <w:lastRenderedPageBreak/>
              <w:t xml:space="preserve">самооценку. </w:t>
            </w:r>
            <w:r w:rsidRPr="00154339"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lastRenderedPageBreak/>
              <w:t xml:space="preserve">Умение оформлять текст в соответствии с заданными требованиями. </w:t>
            </w:r>
            <w:r w:rsidRPr="00154339">
              <w:lastRenderedPageBreak/>
              <w:t>Р</w:t>
            </w:r>
            <w:r w:rsidRPr="00154339">
              <w:rPr>
                <w:color w:val="000000"/>
              </w:rPr>
              <w:t>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sz w:val="20"/>
                <w:szCs w:val="20"/>
              </w:rPr>
              <w:lastRenderedPageBreak/>
              <w:t xml:space="preserve">Придерживаться морально-этических и психологических принципов </w:t>
            </w:r>
            <w:r w:rsidRPr="00154339">
              <w:rPr>
                <w:sz w:val="20"/>
                <w:szCs w:val="20"/>
              </w:rPr>
              <w:lastRenderedPageBreak/>
              <w:t>общения и сотрудничества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 xml:space="preserve">Предвидеть возможности получения конкретного </w:t>
            </w:r>
            <w:r w:rsidRPr="00154339">
              <w:rPr>
                <w:color w:val="000000"/>
              </w:rPr>
              <w:lastRenderedPageBreak/>
              <w:t xml:space="preserve">результата при решении задач, вносить необходимые дополнения и изменения в план и способ действия </w:t>
            </w:r>
          </w:p>
        </w:tc>
      </w:tr>
      <w:tr w:rsidR="003654F7" w:rsidRPr="00154339" w:rsidTr="00133A7F">
        <w:trPr>
          <w:trHeight w:val="1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>15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 xml:space="preserve">Информация в форме таблиц. Пр. №9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3B5DBC" w:rsidP="003B5DBC">
            <w:pPr>
              <w:spacing w:line="225" w:lineRule="atLeast"/>
              <w:ind w:right="3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работы, определение целей учебной деятельности, вставка таблиц в текстовый документ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r w:rsidRPr="00154339">
              <w:t>Получить представление о структуре таблицы; уметь создавать</w:t>
            </w:r>
          </w:p>
          <w:p w:rsidR="003654F7" w:rsidRPr="00154339" w:rsidRDefault="003654F7" w:rsidP="003654F7">
            <w:pPr>
              <w:tabs>
                <w:tab w:val="left" w:pos="720"/>
              </w:tabs>
              <w:snapToGrid w:val="0"/>
            </w:pPr>
            <w:r w:rsidRPr="00154339">
              <w:t>простые таблицы.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Чувство личной ответственности за качество окружающей информационной среды,  знание моральных норм и умение выделить нравственный аспект поведения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Умение применятьтаблицы для представления разного рода однотипной информации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Планирование учебного сотрудничества с учителем и сверстниками</w:t>
            </w:r>
            <w:r w:rsidRPr="00154339">
              <w:rPr>
                <w:color w:val="000000"/>
              </w:rPr>
              <w:t xml:space="preserve"> — определение цели, функций участников, способов взаимодействия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color w:val="000000"/>
                <w:sz w:val="20"/>
                <w:szCs w:val="20"/>
              </w:rPr>
              <w:t xml:space="preserve">Преобразовывать практическую задачу в образовательную; </w:t>
            </w:r>
            <w:r w:rsidRPr="00154339">
              <w:rPr>
                <w:iCs/>
                <w:color w:val="000000"/>
                <w:sz w:val="20"/>
                <w:szCs w:val="20"/>
              </w:rPr>
              <w:t>контроль и самоконтроль</w:t>
            </w:r>
          </w:p>
        </w:tc>
      </w:tr>
      <w:tr w:rsidR="003654F7" w:rsidRPr="00154339" w:rsidTr="00133A7F">
        <w:trPr>
          <w:trHeight w:val="1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16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 xml:space="preserve">Решение логических задач.Пр. №9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3B5DBC" w:rsidP="003B5DBC">
            <w:pPr>
              <w:spacing w:line="225" w:lineRule="atLeast"/>
              <w:ind w:right="3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работы, определение целей учебной деятельности, решение логических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 xml:space="preserve">Уметь представлять информацию в табличной форме. </w:t>
            </w:r>
            <w:r w:rsidRPr="00154339">
              <w:rPr>
                <w:color w:val="000000"/>
              </w:rPr>
              <w:t>Научиться решать логические задачи табличным способом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iCs/>
                <w:color w:val="000000"/>
                <w:sz w:val="20"/>
                <w:szCs w:val="20"/>
              </w:rPr>
              <w:t>Нравственно-этическая ориентация,</w:t>
            </w:r>
            <w:r w:rsidRPr="00154339">
              <w:rPr>
                <w:color w:val="000000"/>
                <w:sz w:val="20"/>
                <w:szCs w:val="20"/>
              </w:rPr>
              <w:t xml:space="preserve"> </w:t>
            </w:r>
            <w:r w:rsidRPr="00154339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rPr>
                <w:color w:val="000000"/>
              </w:rPr>
              <w:t xml:space="preserve">Анализ, сравнение, классификация объектов по выделенным признакам. </w:t>
            </w:r>
            <w:r w:rsidRPr="00154339">
              <w:t>Умение использовать таблицы для фиксации взаимно однозначного соответствия между объектами</w:t>
            </w:r>
            <w:r w:rsidRPr="00154339">
              <w:rPr>
                <w:color w:val="000000"/>
              </w:rPr>
              <w:t>;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ind w:left="34" w:hanging="34"/>
              <w:rPr>
                <w:color w:val="000000"/>
              </w:rPr>
            </w:pPr>
            <w:r w:rsidRPr="00154339">
              <w:t>Постановка цели и планирование путей достижения цели, коррекция и оценка работы</w:t>
            </w:r>
          </w:p>
        </w:tc>
      </w:tr>
      <w:tr w:rsidR="00133A7F" w:rsidRPr="00154339" w:rsidTr="00133A7F">
        <w:trPr>
          <w:trHeight w:val="27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>17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D705F9" w:rsidRDefault="00133A7F" w:rsidP="00133A7F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Наглядные формы представления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Default="003B5DBC" w:rsidP="003B5DBC"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работы, определение целей учебной деятельности, работа с формами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 xml:space="preserve">Уметь выбирать способ представления данных в наглядной форме в соответствии с поставленной задачей. </w:t>
            </w:r>
          </w:p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sz w:val="20"/>
                <w:szCs w:val="20"/>
              </w:rPr>
              <w:t>Потребность в самореализации, чувство личной ответственности за качество окружающей информационной среды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rPr>
                <w:color w:val="000000"/>
              </w:rPr>
            </w:pPr>
            <w:r w:rsidRPr="00154339">
              <w:rPr>
                <w:color w:val="000000"/>
              </w:rPr>
              <w:t>Формирование умений формализации и структурирования информации</w:t>
            </w:r>
            <w:r w:rsidRPr="00154339">
              <w:t xml:space="preserve"> Умение выбирать форму представления информации, соответствующую решаемой задаче</w:t>
            </w:r>
            <w:r w:rsidRPr="00154339">
              <w:rPr>
                <w:color w:val="000000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A7F" w:rsidRPr="00154339" w:rsidRDefault="00133A7F" w:rsidP="00133A7F">
            <w:r w:rsidRPr="00154339">
              <w:t>Планирование и осуществление деятельности с целью достижения желаемого результата</w:t>
            </w:r>
          </w:p>
          <w:p w:rsidR="00133A7F" w:rsidRPr="00154339" w:rsidRDefault="00133A7F" w:rsidP="00133A7F">
            <w:pPr>
              <w:tabs>
                <w:tab w:val="left" w:pos="720"/>
              </w:tabs>
              <w:snapToGrid w:val="0"/>
              <w:ind w:left="34" w:hanging="34"/>
              <w:rPr>
                <w:color w:val="000000"/>
              </w:rPr>
            </w:pPr>
          </w:p>
        </w:tc>
      </w:tr>
      <w:tr w:rsidR="00133A7F" w:rsidRPr="00154339" w:rsidTr="00133A7F">
        <w:trPr>
          <w:trHeight w:val="41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18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D705F9" w:rsidRDefault="00133A7F" w:rsidP="00133A7F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Диаграммы. Пр. №10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Default="003B5DBC" w:rsidP="003B5DBC"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работы, определение целей учебной деятельности, построение диаграм с помощью компьютера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 xml:space="preserve">Уметь структурировать информацию, </w:t>
            </w:r>
            <w:r w:rsidRPr="00154339">
              <w:t>уметь строить столбиковые и круговые диаграммы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среды. Становление смыслообразующей функции познавательного мотива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rPr>
                <w:color w:val="000000"/>
              </w:rPr>
            </w:pPr>
            <w:r w:rsidRPr="00154339">
              <w:t>Умение выбирать форму представления информации, соответствующую решаемой задаче; умение визуализировать числовые данные</w:t>
            </w:r>
            <w:r w:rsidRPr="00154339">
              <w:rPr>
                <w:color w:val="000000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Планирование учебного сотрудничества с учителем и сверстниками</w:t>
            </w:r>
            <w:r w:rsidRPr="00154339">
              <w:rPr>
                <w:color w:val="000000"/>
              </w:rPr>
              <w:t xml:space="preserve"> — определение цели, функций участников, способов взаимодействия.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A7F" w:rsidRPr="00154339" w:rsidRDefault="00133A7F" w:rsidP="00133A7F">
            <w:pPr>
              <w:snapToGrid w:val="0"/>
              <w:ind w:left="34" w:hanging="34"/>
            </w:pPr>
            <w:r w:rsidRPr="00154339">
              <w:t xml:space="preserve">Постановка учебной задачи, - определение последовательности промежуточных целей с учетом конечного результата; </w:t>
            </w:r>
            <w:r w:rsidRPr="00154339">
              <w:rPr>
                <w:bCs/>
                <w:iCs/>
              </w:rPr>
              <w:t>контроль</w:t>
            </w:r>
            <w:r w:rsidRPr="00154339">
              <w:rPr>
                <w:b/>
                <w:bCs/>
                <w:i/>
                <w:iCs/>
              </w:rPr>
              <w:t xml:space="preserve"> в</w:t>
            </w:r>
            <w:r w:rsidRPr="00154339">
              <w:t xml:space="preserve"> форме сличения действия и его результата с заданным эталоном</w:t>
            </w:r>
          </w:p>
        </w:tc>
      </w:tr>
      <w:tr w:rsidR="003654F7" w:rsidRPr="00154339" w:rsidTr="00133A7F">
        <w:trPr>
          <w:trHeight w:val="9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>19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b/>
                <w:sz w:val="22"/>
                <w:szCs w:val="22"/>
              </w:rPr>
              <w:t>Контрольная работа №1 по теме: «Информация вокруг нас».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3B5DBC" w:rsidP="003B5DBC">
            <w:pPr>
              <w:tabs>
                <w:tab w:val="left" w:pos="0"/>
              </w:tabs>
              <w:snapToGrid w:val="0"/>
              <w:ind w:right="382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предложенным текстом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r w:rsidRPr="00154339">
              <w:t>Знать основные понятия, изученные на уроках информатики в 5 классе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</w:rPr>
              <w:t>Смыслообразование</w:t>
            </w:r>
            <w:r w:rsidRPr="00154339">
              <w:t xml:space="preserve"> уметь находить ответ на вопрос «какое значение, смысл имеет для меня учение»,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r w:rsidRPr="00154339">
              <w:t>Умение структурировать знания,</w:t>
            </w:r>
            <w:r w:rsidRPr="00154339">
              <w:rPr>
                <w:color w:val="000000"/>
              </w:rPr>
              <w:t xml:space="preserve"> контроль и оценка процесса и результатов деятельности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iCs/>
                <w:color w:val="000000"/>
              </w:rPr>
            </w:pPr>
            <w:r w:rsidRPr="00154339">
              <w:t>Умение слушать и вступать в диалог; участвовать в коллективном обсуждении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r w:rsidRPr="00154339">
              <w:t>Оценивание качества и уровня усвоения пройденного материала</w:t>
            </w:r>
          </w:p>
        </w:tc>
      </w:tr>
      <w:tr w:rsidR="003654F7" w:rsidRPr="00154339" w:rsidTr="00133A7F">
        <w:trPr>
          <w:trHeight w:val="34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20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3B5DBC" w:rsidRDefault="003654F7" w:rsidP="003654F7">
            <w:pPr>
              <w:pStyle w:val="a9"/>
              <w:ind w:left="34" w:firstLine="0"/>
            </w:pPr>
            <w:r w:rsidRPr="003B5DBC">
              <w:t xml:space="preserve">Компьютерная графика. Пр. №11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3B5DBC" w:rsidRDefault="003654F7" w:rsidP="003654F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3B5DBC" w:rsidRDefault="003B5DBC" w:rsidP="003B5DBC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объяснений учителя, анализ контрольной работы, самостоятельная работа с учебником, определение целей учебной деятельности, работа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компьютера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3B5DBC" w:rsidRDefault="003654F7" w:rsidP="0036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BC">
              <w:rPr>
                <w:rFonts w:ascii="Times New Roman" w:hAnsi="Times New Roman" w:cs="Times New Roman"/>
                <w:sz w:val="24"/>
                <w:szCs w:val="24"/>
              </w:rPr>
              <w:t>Уметь создавать несложные изображения с помощью графического редактора. определять инструменты графического редактора для выполнения базовых операций по созданию изображений</w:t>
            </w:r>
          </w:p>
          <w:p w:rsidR="003654F7" w:rsidRPr="003B5DBC" w:rsidRDefault="003654F7" w:rsidP="003654F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3B5DBC" w:rsidRDefault="003654F7" w:rsidP="003654F7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color w:val="000000"/>
              </w:rPr>
            </w:pPr>
            <w:r w:rsidRPr="003B5DBC">
              <w:t>Потребность в самореализации. Чувство личной ответственности за качество окружающей информационной среды.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3B5DBC" w:rsidRDefault="003654F7" w:rsidP="00365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DBC">
              <w:rPr>
                <w:rFonts w:ascii="Times New Roman" w:hAnsi="Times New Roman" w:cs="Times New Roman"/>
                <w:sz w:val="24"/>
                <w:szCs w:val="24"/>
              </w:rPr>
              <w:t>Умение выбирать форму представления информации, соответствующую решаемой задаче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3B5DBC" w:rsidRDefault="003654F7" w:rsidP="003654F7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DBC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учебного сотрудничества с учителем и сверстниками, соблюдение морально-этических и психологических принципов общения и сотрудничества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3B5DBC" w:rsidRDefault="003654F7" w:rsidP="0036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BC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деятельности с целью достижения желаемого результата, коррекция и оценка работы</w:t>
            </w:r>
          </w:p>
          <w:p w:rsidR="003654F7" w:rsidRPr="003B5DBC" w:rsidRDefault="003654F7" w:rsidP="003654F7">
            <w:pPr>
              <w:tabs>
                <w:tab w:val="left" w:pos="720"/>
              </w:tabs>
              <w:snapToGrid w:val="0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4F7" w:rsidRPr="00154339" w:rsidTr="00133A7F">
        <w:trPr>
          <w:trHeight w:val="27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21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 xml:space="preserve">Преобразование графических изображений. Пр. №12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3B5DBC" w:rsidP="003B5DBC">
            <w:pPr>
              <w:tabs>
                <w:tab w:val="left" w:pos="72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объяснений учителя, самостоятельная работа с учебником, анализ домашней работы определение целей учебной деятельности, работа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Paint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компьютера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r w:rsidRPr="00154339">
              <w:lastRenderedPageBreak/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sz w:val="20"/>
                <w:szCs w:val="20"/>
              </w:rPr>
              <w:t>Формирование навыков самооценки</w:t>
            </w:r>
            <w:r w:rsidRPr="00154339">
              <w:rPr>
                <w:color w:val="000000"/>
                <w:sz w:val="20"/>
                <w:szCs w:val="20"/>
              </w:rPr>
              <w:t>.</w:t>
            </w:r>
            <w:r w:rsidRPr="00154339">
              <w:rPr>
                <w:sz w:val="20"/>
                <w:szCs w:val="20"/>
              </w:rPr>
              <w:t xml:space="preserve"> Чувство личной ответственности за качество окружающей информационной среды.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i/>
                <w:color w:val="000000"/>
              </w:rPr>
            </w:pPr>
            <w:r w:rsidRPr="00154339">
              <w:t>Умение выбирать форму представления информации, соответствующую решаемой задаче,</w:t>
            </w:r>
            <w:r w:rsidRPr="00154339">
              <w:rPr>
                <w:color w:val="000000"/>
              </w:rPr>
              <w:t xml:space="preserve"> контролировать и оценивать процесс и </w:t>
            </w:r>
            <w:r w:rsidRPr="00154339">
              <w:rPr>
                <w:color w:val="000000"/>
              </w:rPr>
              <w:lastRenderedPageBreak/>
              <w:t>результат деятельности</w:t>
            </w:r>
            <w:r w:rsidRPr="00154339">
              <w:rPr>
                <w:i/>
                <w:color w:val="000000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lastRenderedPageBreak/>
              <w:t>Умение 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ind w:left="34" w:hanging="34"/>
              <w:rPr>
                <w:color w:val="000000"/>
              </w:rPr>
            </w:pPr>
            <w:r w:rsidRPr="00154339">
              <w:t>Постановка учебной задачи,  планирование путей достижения цели</w:t>
            </w:r>
          </w:p>
        </w:tc>
      </w:tr>
      <w:tr w:rsidR="003654F7" w:rsidRPr="00154339" w:rsidTr="00133A7F">
        <w:trPr>
          <w:trHeight w:val="2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>22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 xml:space="preserve">Создание графических изображений. Пр. №13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3B5DBC" w:rsidP="003654F7">
            <w:pPr>
              <w:tabs>
                <w:tab w:val="left" w:pos="72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объяснений учителя, самостоятельная работа с учебником, анализ домашней работы определение целей учебной деятельности, работа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компьютера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Уметь создавать сложные изображения, состоящие из графических примитивов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Чувство личной ответственности за качество окружающей информационной среды. Потребность в самореализации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Умение выделять в сложных графических объектах простые; умение планировать работу по конструированию сложных объектов из простых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154339">
              <w:rPr>
                <w:color w:val="000000"/>
                <w:sz w:val="20"/>
                <w:szCs w:val="20"/>
              </w:rPr>
              <w:t>Формулировать свои затруднения, ставить вопросы, обращать за помощью, слушать собеседника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</w:pPr>
            <w:r w:rsidRPr="00154339"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</w:tr>
      <w:tr w:rsidR="003654F7" w:rsidRPr="00154339" w:rsidTr="00133A7F">
        <w:trPr>
          <w:trHeight w:val="22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23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56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Разнообразие задач обработки информации. Систематизация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4134E6" w:rsidP="004134E6">
            <w:pPr>
              <w:tabs>
                <w:tab w:val="left" w:pos="72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 определение целей учебной деятельности, решение задач по обработке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Иметь представление об информационных задачах и их разнообразии; знать  о двух типах обработки информации, иметь представление о систематизации информации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</w:pPr>
            <w:r w:rsidRPr="00154339">
              <w:t>Нравственно-этическое оценивание усваиваемого содержания, исходя из личных ценностей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Умение выделять общее; представления о подходах к упорядочению (систематизации) информации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</w:pPr>
            <w:r w:rsidRPr="00154339"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3654F7" w:rsidRPr="00154339" w:rsidTr="00133A7F">
        <w:trPr>
          <w:trHeight w:val="29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>24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56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 xml:space="preserve">Списки. Пр. №14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4134E6" w:rsidP="003654F7">
            <w:pPr>
              <w:tabs>
                <w:tab w:val="left" w:pos="72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 определение целей учебной деятельности, работа со списками в текстовом редакторе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Получить представление о списках как способе упорядочивания информации; уметь создавать нумерованные и маркированные списки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</w:pPr>
            <w:r w:rsidRPr="00154339"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 xml:space="preserve">Представления о подходах к сортировке информации; понимание ситуаций, в которых целесообразно использовать нумерованные или маркированные списки;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  <w:color w:val="000000"/>
              </w:rPr>
              <w:t>Планирование учебного сотрудничества с учителем и сверстниками</w:t>
            </w:r>
            <w:r w:rsidRPr="00154339">
              <w:rPr>
                <w:color w:val="000000"/>
              </w:rPr>
              <w:t xml:space="preserve"> — определение цели, функций участников, способов взаимодействия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ind w:left="-93"/>
            </w:pPr>
            <w:r w:rsidRPr="00154339">
              <w:t>Умение планировать и осуществлять деятельность, определение последовательности промежуточных целей с учетом конечного результата</w:t>
            </w:r>
          </w:p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</w:tr>
      <w:tr w:rsidR="003654F7" w:rsidRPr="00154339" w:rsidTr="00133A7F">
        <w:trPr>
          <w:trHeight w:val="29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25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56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Поиск информации. Пр. №15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4134E6" w:rsidP="004134E6">
            <w:pPr>
              <w:tabs>
                <w:tab w:val="left" w:pos="72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 определение целей учебной деятельности, поиск информации с помощью поисковых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r w:rsidRPr="00154339">
              <w:rPr>
                <w:color w:val="00000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</w:t>
            </w:r>
            <w:r w:rsidRPr="00154339">
              <w:t>Представление о поиске информации как информационной задаче.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r w:rsidRPr="00154339">
              <w:t>Первичные навыки анализа и критической оценки получаемой информации; ответственное отношение к информации с учетом правовых и этических аспектов еѐ использования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Умения поиска и выделения необходимой информации  ИКТ-компетентность: поиск и организация хранения информации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>Придерживаться морально-этических и психологических принципов общения и сотрудничества.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r w:rsidRPr="00154339">
              <w:t>Планирование и осуществление деятельности с целью достижения желаемого результата</w:t>
            </w:r>
          </w:p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</w:tr>
      <w:tr w:rsidR="003654F7" w:rsidRPr="00154339" w:rsidTr="00133A7F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26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56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Кодирование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4134E6" w:rsidP="004134E6">
            <w:pPr>
              <w:tabs>
                <w:tab w:val="left" w:pos="72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объяснений учителя, самостоятельная работа с учебником, анализ домашней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целей учебной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lastRenderedPageBreak/>
              <w:t>Получить представление о кодировании как изменении формы представления информации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r w:rsidRPr="00154339">
              <w:t>Понимание роли информационных процессов в современном</w:t>
            </w:r>
          </w:p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 xml:space="preserve">Мире, </w:t>
            </w:r>
            <w:r w:rsidRPr="00154339">
              <w:rPr>
                <w:color w:val="000000"/>
              </w:rPr>
              <w:t xml:space="preserve">готовность и способность </w:t>
            </w:r>
            <w:r w:rsidRPr="00154339">
              <w:rPr>
                <w:color w:val="000000"/>
              </w:rPr>
              <w:lastRenderedPageBreak/>
              <w:t>обучающихся к саморазвитию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lastRenderedPageBreak/>
              <w:t>Умение преобразовывать информацию из чувственной формы в пространственно-графическую или знаково-</w:t>
            </w:r>
            <w:r w:rsidRPr="00154339">
              <w:lastRenderedPageBreak/>
              <w:t>символическую; умение 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  <w:color w:val="000000"/>
              </w:rPr>
              <w:lastRenderedPageBreak/>
              <w:t>Планирование учебного сотрудничества с учителем и сверстниками. Умение ф</w:t>
            </w:r>
            <w:r w:rsidRPr="00154339">
              <w:rPr>
                <w:color w:val="000000"/>
              </w:rPr>
              <w:t xml:space="preserve">ормулировать </w:t>
            </w:r>
            <w:r w:rsidRPr="00154339">
              <w:rPr>
                <w:color w:val="000000"/>
              </w:rPr>
              <w:lastRenderedPageBreak/>
              <w:t>свои затруднения, ставить вопросы, обращать за помощью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lastRenderedPageBreak/>
              <w:t xml:space="preserve">Постановка цели и планирование путей достижения цели, </w:t>
            </w:r>
            <w:r w:rsidRPr="00154339">
              <w:lastRenderedPageBreak/>
              <w:t>коррекция и оценка работы</w:t>
            </w:r>
          </w:p>
        </w:tc>
      </w:tr>
      <w:tr w:rsidR="003654F7" w:rsidRPr="00154339" w:rsidTr="00133A7F">
        <w:trPr>
          <w:trHeight w:val="29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>27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56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Преобразование информации. Пр. №16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4134E6" w:rsidP="003654F7">
            <w:pPr>
              <w:tabs>
                <w:tab w:val="left" w:pos="720"/>
              </w:tabs>
              <w:snapToGrid w:val="0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 определение целей учебной деятельности, работа с преобразованием информации, её кодированием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rPr>
                <w:color w:val="000000"/>
              </w:rPr>
              <w:t xml:space="preserve">Научиться преобразовывать информацию по заданным правилам; вычислять с помощью приложения Калькулятор </w:t>
            </w:r>
          </w:p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Понимание роли информационных процессов в современном мире.</w:t>
            </w:r>
            <w:r w:rsidRPr="00154339">
              <w:rPr>
                <w:color w:val="000000"/>
              </w:rPr>
              <w:t xml:space="preserve"> готовность и способность обучающихся к саморазвитию</w:t>
            </w:r>
          </w:p>
          <w:p w:rsidR="003654F7" w:rsidRPr="00154339" w:rsidRDefault="003654F7" w:rsidP="003654F7">
            <w:pPr>
              <w:tabs>
                <w:tab w:val="left" w:pos="720"/>
              </w:tabs>
              <w:rPr>
                <w:color w:val="00000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r w:rsidRPr="00154339">
              <w:t>Умение анализировать и делать выводы; ИКТ-</w:t>
            </w:r>
          </w:p>
          <w:p w:rsidR="003654F7" w:rsidRPr="00154339" w:rsidRDefault="003654F7" w:rsidP="003654F7">
            <w:pPr>
              <w:rPr>
                <w:color w:val="000000"/>
              </w:rPr>
            </w:pPr>
            <w:r w:rsidRPr="00154339">
              <w:t>компетентность; умение использовать приложение Калькулятор для решения вычислительных задач;</w:t>
            </w:r>
            <w:r w:rsidRPr="00154339">
              <w:rPr>
                <w:color w:val="000000"/>
              </w:rPr>
              <w:t>.</w:t>
            </w:r>
          </w:p>
          <w:p w:rsidR="003654F7" w:rsidRPr="00154339" w:rsidRDefault="003654F7" w:rsidP="003654F7">
            <w:pPr>
              <w:tabs>
                <w:tab w:val="left" w:pos="720"/>
              </w:tabs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</w:pPr>
            <w:r w:rsidRPr="00154339"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>Постановка цели и планирование путей достижения цели, коррекция и оценка работы</w:t>
            </w:r>
          </w:p>
        </w:tc>
      </w:tr>
      <w:tr w:rsidR="00133A7F" w:rsidRPr="00154339" w:rsidTr="00133A7F">
        <w:trPr>
          <w:trHeight w:val="20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>28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D705F9" w:rsidRDefault="00133A7F" w:rsidP="00133A7F">
            <w:pPr>
              <w:pStyle w:val="a9"/>
              <w:ind w:left="56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Преобразование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Default="004134E6" w:rsidP="00133A7F"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 определение целей учебной деятельности, работа с преобразованием информации, её кодированием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Научиться преобразовывать информацию путем рассуждений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rPr>
                <w:i/>
                <w:iCs/>
                <w:color w:val="000000"/>
              </w:rPr>
            </w:pPr>
            <w:r w:rsidRPr="00154339">
              <w:t>Понимание роли информационных процессов в современном мире</w:t>
            </w:r>
            <w:r w:rsidRPr="00154339">
              <w:rPr>
                <w:color w:val="000000"/>
              </w:rPr>
              <w:t xml:space="preserve"> , готовность и способность обучающихся к саморазвитию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>Умение анализировать и делать выводы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>Организовывать и планировать сотрудничество с учителем и сверстниками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A7F" w:rsidRPr="00154339" w:rsidRDefault="00133A7F" w:rsidP="00133A7F">
            <w:pPr>
              <w:pStyle w:val="a4"/>
              <w:tabs>
                <w:tab w:val="left" w:pos="720"/>
              </w:tabs>
              <w:snapToGrid w:val="0"/>
              <w:spacing w:before="0" w:after="0"/>
              <w:rPr>
                <w:i/>
                <w:color w:val="000000"/>
                <w:sz w:val="20"/>
                <w:szCs w:val="20"/>
              </w:rPr>
            </w:pPr>
            <w:r w:rsidRPr="00154339">
              <w:rPr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</w:tc>
      </w:tr>
      <w:tr w:rsidR="00133A7F" w:rsidRPr="00154339" w:rsidTr="00133A7F">
        <w:trPr>
          <w:trHeight w:val="29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29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D705F9" w:rsidRDefault="00133A7F" w:rsidP="00133A7F">
            <w:pPr>
              <w:pStyle w:val="a9"/>
              <w:ind w:left="56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>Разработка плана действий.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Default="004134E6" w:rsidP="004134E6"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 определение целей учебной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rPr>
                <w:color w:val="000000"/>
              </w:rPr>
            </w:pPr>
            <w:r w:rsidRPr="00154339">
              <w:t>Представление об обработке информации путѐм разработки плана действий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rPr>
                <w:color w:val="000000"/>
              </w:rPr>
            </w:pPr>
            <w:r w:rsidRPr="00154339">
              <w:rPr>
                <w:color w:val="000000"/>
              </w:rPr>
              <w:t xml:space="preserve">Способность обучающихся к саморазвитию, </w:t>
            </w:r>
            <w:r w:rsidRPr="00154339">
              <w:t>понимание роли информационных процессов в современном мире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rPr>
                <w:color w:val="000000"/>
              </w:rPr>
            </w:pPr>
            <w:r w:rsidRPr="00154339">
              <w:t xml:space="preserve">Умение определять способы действий в рамках предложенных условий; </w:t>
            </w:r>
            <w:r w:rsidRPr="00154339">
              <w:rPr>
                <w:color w:val="000000"/>
              </w:rPr>
              <w:t>контроль и оценка процесса и результатов деятельности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A7F" w:rsidRPr="00154339" w:rsidRDefault="00133A7F" w:rsidP="00133A7F">
            <w:pPr>
              <w:rPr>
                <w:color w:val="000000"/>
              </w:rPr>
            </w:pPr>
            <w:r w:rsidRPr="00154339"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</w:tr>
      <w:tr w:rsidR="00133A7F" w:rsidRPr="00154339" w:rsidTr="00133A7F">
        <w:trPr>
          <w:trHeight w:val="41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>30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D705F9" w:rsidRDefault="00133A7F" w:rsidP="00133A7F">
            <w:pPr>
              <w:pStyle w:val="a9"/>
              <w:ind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 xml:space="preserve">Табличная форма записи плана действий.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Default="004134E6" w:rsidP="00133A7F"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 определение целей учебной деятельности, оформление плана в виде таблиц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rPr>
                <w:color w:val="000000"/>
              </w:rPr>
            </w:pPr>
            <w:r w:rsidRPr="00154339">
              <w:t>Представление об обработке информации путѐм разработки плана действий;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>Понимание роли информационных процессов в современном мире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 xml:space="preserve">Умение определять способы действий в рамках предложенных условий; </w:t>
            </w:r>
            <w:r w:rsidRPr="00154339">
              <w:rPr>
                <w:color w:val="00000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>Умение слушать и вступать в диалог; участвовать в коллективном обсуждении проблем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A7F" w:rsidRPr="00154339" w:rsidRDefault="00133A7F" w:rsidP="00133A7F">
            <w:pPr>
              <w:rPr>
                <w:color w:val="000000"/>
              </w:rPr>
            </w:pPr>
            <w:r w:rsidRPr="00154339">
              <w:t>Умение планировать пути достижения целей; соотносить свои действия с планируемыми результатами; осуществлять контроль своей деятельности,. оценивать правильность выполнения поставленной задачи</w:t>
            </w:r>
          </w:p>
        </w:tc>
      </w:tr>
      <w:tr w:rsidR="00133A7F" w:rsidRPr="00154339" w:rsidTr="00133A7F">
        <w:trPr>
          <w:trHeight w:val="20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31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D705F9" w:rsidRDefault="00133A7F" w:rsidP="00133A7F">
            <w:pPr>
              <w:pStyle w:val="a9"/>
              <w:ind w:left="56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 xml:space="preserve">Создание движущихся изображений. Пр. №17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Default="004134E6" w:rsidP="00133A7F"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 определение целей учебной деятельности, создание анимации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rPr>
                <w:color w:val="000000"/>
              </w:rPr>
            </w:pPr>
            <w:r w:rsidRPr="00154339">
              <w:t>Представление об анимации, как о последовательности событий, разворачивающихся по определѐнному плану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>Знание моральных норм и умение выделить нравственный аспект поведения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 xml:space="preserve">Умение определять способы действий в рамках предложенных условий, ; </w:t>
            </w:r>
            <w:r w:rsidRPr="00154339">
              <w:rPr>
                <w:color w:val="000000"/>
              </w:rPr>
              <w:t>контроль и оценка процесса и результатов деятельности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 xml:space="preserve">Умение слушать и вступать в диалог; участвовать в коллективном обсуждении проблем; интегрироваться в группу сверстников и строить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A7F" w:rsidRPr="00154339" w:rsidRDefault="00133A7F" w:rsidP="00133A7F">
            <w:pPr>
              <w:rPr>
                <w:color w:val="000000"/>
              </w:rPr>
            </w:pPr>
            <w:r w:rsidRPr="00154339">
              <w:t>Планирование и осуществление деятельности с целью достижения желаемого результата, корректировка и оценка деятельности</w:t>
            </w:r>
          </w:p>
        </w:tc>
      </w:tr>
      <w:tr w:rsidR="00133A7F" w:rsidRPr="00154339" w:rsidTr="00133A7F">
        <w:trPr>
          <w:trHeight w:val="29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lastRenderedPageBreak/>
              <w:t>32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D705F9" w:rsidRDefault="00133A7F" w:rsidP="00133A7F">
            <w:pPr>
              <w:pStyle w:val="a9"/>
              <w:ind w:left="56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 xml:space="preserve">Создание анимации по собственному замыслу. Пр. №17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Default="004134E6" w:rsidP="00133A7F"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учебником, анализ домашней работы определение целей учебной деятельности, создание анимации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r w:rsidRPr="00154339">
              <w:t>Получить навыки работы с редактором презентаций, умение настройки анимации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rPr>
                <w:color w:val="000000"/>
              </w:rPr>
            </w:pPr>
            <w:r w:rsidRPr="00154339"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Структурирование знаний</w:t>
            </w:r>
            <w:r w:rsidRPr="00154339">
              <w:t xml:space="preserve"> , навыки планирования последовательности действий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t>Продуктивное взаимодействие и сотрудничество со сверстниками и взрослыми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A7F" w:rsidRPr="00154339" w:rsidRDefault="00133A7F" w:rsidP="00133A7F">
            <w:pPr>
              <w:rPr>
                <w:color w:val="000000"/>
              </w:rPr>
            </w:pPr>
            <w:r w:rsidRPr="00154339"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</w:tr>
      <w:tr w:rsidR="00133A7F" w:rsidRPr="00154339" w:rsidTr="00133A7F">
        <w:trPr>
          <w:trHeight w:val="27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color w:val="000000"/>
              </w:rPr>
              <w:t>33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D705F9" w:rsidRDefault="00133A7F" w:rsidP="00133A7F">
            <w:pPr>
              <w:pStyle w:val="a9"/>
              <w:ind w:left="56" w:firstLine="0"/>
              <w:rPr>
                <w:sz w:val="22"/>
                <w:szCs w:val="22"/>
              </w:rPr>
            </w:pPr>
            <w:r w:rsidRPr="00D705F9">
              <w:rPr>
                <w:sz w:val="22"/>
                <w:szCs w:val="22"/>
              </w:rPr>
              <w:t xml:space="preserve">Выполнение итогового мини-проекта. Пр. №18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Default="004134E6" w:rsidP="004134E6"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определение целей учебной деятельности, представление своего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r w:rsidRPr="00154339">
              <w:t>Знать основные понятия, изученные на уроках информатики в 5 классе.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rPr>
                <w:color w:val="000000"/>
              </w:rPr>
            </w:pPr>
            <w:r w:rsidRPr="00154339"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rPr>
                <w:color w:val="000000"/>
              </w:rPr>
            </w:pPr>
            <w:r w:rsidRPr="00154339">
              <w:t>Умение структурировать знания; умения поиска и выделения необходимой информации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7F" w:rsidRPr="00154339" w:rsidRDefault="00133A7F" w:rsidP="00133A7F">
            <w:pPr>
              <w:tabs>
                <w:tab w:val="left" w:pos="720"/>
              </w:tabs>
              <w:snapToGrid w:val="0"/>
              <w:rPr>
                <w:i/>
                <w:iCs/>
                <w:color w:val="000000"/>
              </w:rPr>
            </w:pPr>
            <w:r w:rsidRPr="00154339">
              <w:rPr>
                <w:iCs/>
                <w:color w:val="000000"/>
              </w:rPr>
              <w:t>Планирование</w:t>
            </w:r>
            <w:r w:rsidRPr="00154339">
              <w:rPr>
                <w:color w:val="000000"/>
              </w:rPr>
              <w:t xml:space="preserve"> учебного сотрудничества с учителем и сверстниками </w:t>
            </w:r>
            <w:r w:rsidRPr="00154339">
              <w:t>– определение целей, функций участников, способов взаимодействия;</w:t>
            </w:r>
            <w:r w:rsidRPr="00154339">
              <w:rPr>
                <w:i/>
                <w:iCs/>
                <w:color w:val="000000"/>
              </w:rPr>
              <w:t xml:space="preserve"> </w:t>
            </w:r>
            <w:r w:rsidRPr="00154339">
              <w:rPr>
                <w:iCs/>
                <w:color w:val="000000"/>
              </w:rPr>
              <w:t>разрешение конфликтов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3A7F" w:rsidRPr="00154339" w:rsidRDefault="00133A7F" w:rsidP="00133A7F">
            <w:r w:rsidRPr="00154339">
              <w:t xml:space="preserve">Выделение и осознание учащимся того, что уже усвоено и что еще подлежит усвоению, оценивание качества и уровня усвоения; </w:t>
            </w:r>
          </w:p>
        </w:tc>
      </w:tr>
      <w:tr w:rsidR="003654F7" w:rsidRPr="00154339" w:rsidTr="00133A7F">
        <w:trPr>
          <w:trHeight w:val="16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D705F9" w:rsidRDefault="003654F7" w:rsidP="003654F7">
            <w:pPr>
              <w:pStyle w:val="a9"/>
              <w:ind w:left="34" w:firstLine="0"/>
              <w:rPr>
                <w:b/>
                <w:sz w:val="22"/>
                <w:szCs w:val="22"/>
              </w:rPr>
            </w:pPr>
            <w:r w:rsidRPr="00D705F9">
              <w:rPr>
                <w:b/>
                <w:sz w:val="22"/>
                <w:szCs w:val="22"/>
              </w:rPr>
              <w:t>Контрольная работа №2 по теме: «Обработка информации»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744904" w:rsidRDefault="004134E6" w:rsidP="003654F7">
            <w:pPr>
              <w:tabs>
                <w:tab w:val="left" w:pos="720"/>
              </w:tabs>
              <w:snapToGrid w:val="0"/>
              <w:ind w:left="34"/>
              <w:rPr>
                <w:color w:val="00000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объяснений учителя, самостоятельная работа с предложенным текстом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r w:rsidRPr="00154339">
              <w:t>Знать основные понятия, изученные на уроках информатики в 5 классе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color w:val="000000"/>
              </w:rPr>
            </w:pPr>
            <w:r w:rsidRPr="00154339">
              <w:rPr>
                <w:iCs/>
              </w:rPr>
              <w:t>Смыслообразование</w:t>
            </w:r>
            <w:r w:rsidRPr="00154339">
              <w:t xml:space="preserve"> уметь находить ответ на вопрос «какое значение, смысл имеет для меня учение»,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r w:rsidRPr="00154339">
              <w:t>Умение структурировать знания,</w:t>
            </w:r>
            <w:r w:rsidRPr="00154339">
              <w:rPr>
                <w:color w:val="000000"/>
              </w:rPr>
              <w:t xml:space="preserve"> контроль и оценка процесса и результатов деятельности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F7" w:rsidRPr="00154339" w:rsidRDefault="003654F7" w:rsidP="003654F7">
            <w:pPr>
              <w:tabs>
                <w:tab w:val="left" w:pos="720"/>
              </w:tabs>
              <w:snapToGrid w:val="0"/>
              <w:rPr>
                <w:iCs/>
                <w:color w:val="000000"/>
              </w:rPr>
            </w:pPr>
            <w:r w:rsidRPr="00154339">
              <w:t>Умение слушать и вступать в диалог; участвовать в коллективном обсуждении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4F7" w:rsidRPr="00154339" w:rsidRDefault="003654F7" w:rsidP="003654F7">
            <w:r w:rsidRPr="00154339">
              <w:t>Оценивание качества и уровня усвоения пройденного материала</w:t>
            </w:r>
          </w:p>
        </w:tc>
      </w:tr>
    </w:tbl>
    <w:p w:rsidR="009C58A0" w:rsidRDefault="009C58A0" w:rsidP="000D4682">
      <w:pPr>
        <w:pStyle w:val="a3"/>
        <w:sectPr w:rsidR="009C58A0" w:rsidSect="009C58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54F7" w:rsidRPr="0078097B" w:rsidRDefault="003654F7" w:rsidP="00133A7F">
      <w:pPr>
        <w:shd w:val="clear" w:color="auto" w:fill="FFFFFF"/>
        <w:jc w:val="center"/>
        <w:rPr>
          <w:b/>
          <w:sz w:val="28"/>
          <w:szCs w:val="24"/>
        </w:rPr>
      </w:pPr>
      <w:r w:rsidRPr="0078097B">
        <w:rPr>
          <w:b/>
          <w:sz w:val="28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3654F7" w:rsidRDefault="003654F7" w:rsidP="003654F7">
      <w:pPr>
        <w:shd w:val="clear" w:color="auto" w:fill="FFFFFF"/>
        <w:ind w:left="567"/>
        <w:jc w:val="both"/>
        <w:rPr>
          <w:sz w:val="24"/>
          <w:szCs w:val="24"/>
        </w:rPr>
      </w:pPr>
    </w:p>
    <w:p w:rsidR="003654F7" w:rsidRDefault="003654F7" w:rsidP="003654F7">
      <w:pPr>
        <w:shd w:val="clear" w:color="auto" w:fill="FFFFFF"/>
        <w:ind w:left="567"/>
        <w:jc w:val="both"/>
        <w:rPr>
          <w:sz w:val="24"/>
          <w:szCs w:val="24"/>
        </w:rPr>
      </w:pPr>
    </w:p>
    <w:p w:rsidR="003654F7" w:rsidRPr="003654F7" w:rsidRDefault="003654F7" w:rsidP="003654F7">
      <w:pPr>
        <w:pStyle w:val="2"/>
        <w:jc w:val="center"/>
        <w:rPr>
          <w:rFonts w:ascii="Times New Roman" w:hAnsi="Times New Roman"/>
          <w:i w:val="0"/>
          <w:sz w:val="32"/>
        </w:rPr>
      </w:pPr>
      <w:r w:rsidRPr="003654F7">
        <w:rPr>
          <w:rFonts w:ascii="Times New Roman" w:hAnsi="Times New Roman"/>
          <w:i w:val="0"/>
          <w:sz w:val="32"/>
        </w:rPr>
        <w:t>Перечень учебно-методического и программного обеспечения по информатике и ИКТ для 5 класса</w:t>
      </w:r>
    </w:p>
    <w:p w:rsidR="003654F7" w:rsidRPr="003654F7" w:rsidRDefault="003654F7" w:rsidP="003654F7">
      <w:pPr>
        <w:rPr>
          <w:rFonts w:ascii="Times New Roman" w:hAnsi="Times New Roman" w:cs="Times New Roman"/>
          <w:sz w:val="28"/>
          <w:szCs w:val="28"/>
        </w:rPr>
      </w:pPr>
    </w:p>
    <w:p w:rsidR="003654F7" w:rsidRPr="003654F7" w:rsidRDefault="003654F7" w:rsidP="00365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Босова Л.Л. Информатика: Учебник для 5 класса. – М.: БИНОМ. Лаборатория знаний, 2013.</w:t>
      </w:r>
    </w:p>
    <w:p w:rsidR="003654F7" w:rsidRPr="003654F7" w:rsidRDefault="003654F7" w:rsidP="00365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Босова Л.Л. Информатика: рабочая тетрадь для 5 класса. – М.: БИНОМ. Лаборатория знаний, 2013</w:t>
      </w:r>
    </w:p>
    <w:p w:rsidR="003654F7" w:rsidRPr="003654F7" w:rsidRDefault="003654F7" w:rsidP="00365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Босова Л.Л., Босова А.Ю. Уроки информатики в 5–7 классах: методическое пособие. – М.: БИНОМ. Лаборатория знаний, 2013.</w:t>
      </w:r>
    </w:p>
    <w:p w:rsidR="003654F7" w:rsidRPr="003654F7" w:rsidRDefault="003654F7" w:rsidP="003654F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 xml:space="preserve">Босова Л.Л., Босова А.Ю. Контрольно-измерительные материалы по информатике для </w:t>
      </w:r>
      <w:r w:rsidRPr="003654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54F7">
        <w:rPr>
          <w:rFonts w:ascii="Times New Roman" w:hAnsi="Times New Roman" w:cs="Times New Roman"/>
          <w:sz w:val="28"/>
          <w:szCs w:val="28"/>
        </w:rPr>
        <w:t>-</w:t>
      </w:r>
      <w:r w:rsidRPr="003654F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654F7">
        <w:rPr>
          <w:rFonts w:ascii="Times New Roman" w:hAnsi="Times New Roman" w:cs="Times New Roman"/>
          <w:sz w:val="28"/>
          <w:szCs w:val="28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3654F7" w:rsidRPr="003654F7" w:rsidRDefault="003654F7" w:rsidP="003654F7">
      <w:pPr>
        <w:rPr>
          <w:rFonts w:ascii="Times New Roman" w:hAnsi="Times New Roman" w:cs="Times New Roman"/>
          <w:b/>
          <w:sz w:val="28"/>
          <w:szCs w:val="28"/>
        </w:rPr>
      </w:pPr>
    </w:p>
    <w:p w:rsidR="003654F7" w:rsidRPr="003654F7" w:rsidRDefault="003654F7" w:rsidP="003654F7">
      <w:pPr>
        <w:rPr>
          <w:rFonts w:ascii="Times New Roman" w:hAnsi="Times New Roman" w:cs="Times New Roman"/>
          <w:b/>
          <w:sz w:val="28"/>
          <w:szCs w:val="28"/>
        </w:rPr>
      </w:pPr>
      <w:r w:rsidRPr="003654F7">
        <w:rPr>
          <w:rFonts w:ascii="Times New Roman" w:hAnsi="Times New Roman" w:cs="Times New Roman"/>
          <w:b/>
          <w:sz w:val="28"/>
          <w:szCs w:val="28"/>
        </w:rPr>
        <w:t>Оборудование и приборы</w:t>
      </w:r>
    </w:p>
    <w:p w:rsidR="003654F7" w:rsidRPr="003654F7" w:rsidRDefault="003654F7" w:rsidP="003654F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 xml:space="preserve">Операционная система  Windows </w:t>
      </w:r>
    </w:p>
    <w:p w:rsidR="003654F7" w:rsidRPr="003654F7" w:rsidRDefault="003654F7" w:rsidP="003654F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Пакет офисных приложений Office или OpenOffice</w:t>
      </w:r>
    </w:p>
    <w:p w:rsidR="003654F7" w:rsidRPr="003654F7" w:rsidRDefault="003654F7" w:rsidP="003654F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 xml:space="preserve"> Л.Л. Босова Л.Л., Босова А.Ю. Комплект плакатов для 5-6 классов. – М.: БИНОМ. Лаборатория знаний, 2006.</w:t>
      </w:r>
    </w:p>
    <w:p w:rsidR="003654F7" w:rsidRPr="003654F7" w:rsidRDefault="003654F7" w:rsidP="003654F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Босова Л.Л. Набор цифровых образовательных ресурсов «Информатика 5-7». – М.: БИНОМ. Лаборатория знаний, 2007.</w:t>
      </w:r>
    </w:p>
    <w:p w:rsidR="003654F7" w:rsidRPr="003654F7" w:rsidRDefault="003654F7" w:rsidP="003654F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Ресурсы Единой коллекции цифровых образовательных ресурсов (</w:t>
      </w:r>
      <w:hyperlink r:id="rId8" w:history="1">
        <w:r w:rsidRPr="003654F7">
          <w:rPr>
            <w:rStyle w:val="a6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Pr="003654F7">
        <w:rPr>
          <w:rFonts w:ascii="Times New Roman" w:hAnsi="Times New Roman" w:cs="Times New Roman"/>
          <w:sz w:val="28"/>
          <w:szCs w:val="28"/>
        </w:rPr>
        <w:t>).</w:t>
      </w:r>
    </w:p>
    <w:p w:rsidR="003654F7" w:rsidRPr="003654F7" w:rsidRDefault="003654F7" w:rsidP="003654F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Материалы авторской мастерской Босовой Л.Л. (http://metodist.lbz.ru/authors/informatika/3/).</w:t>
      </w:r>
    </w:p>
    <w:p w:rsidR="003654F7" w:rsidRPr="003654F7" w:rsidRDefault="003654F7" w:rsidP="00365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F7" w:rsidRPr="003654F7" w:rsidRDefault="003654F7" w:rsidP="00365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F7">
        <w:rPr>
          <w:rFonts w:ascii="Times New Roman" w:hAnsi="Times New Roman" w:cs="Times New Roman"/>
          <w:b/>
          <w:sz w:val="28"/>
          <w:szCs w:val="28"/>
        </w:rPr>
        <w:t>Список дополнительной литературы</w:t>
      </w:r>
    </w:p>
    <w:p w:rsidR="003654F7" w:rsidRPr="003654F7" w:rsidRDefault="003654F7" w:rsidP="00365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F7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3654F7" w:rsidRPr="003654F7" w:rsidRDefault="003654F7" w:rsidP="003654F7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С. Симонович, Г. Евсеев, А. Алексеев. Общая информатика. 5-9. Москва, «АСТ – ПРЕСС», 2010.</w:t>
      </w:r>
    </w:p>
    <w:p w:rsidR="003654F7" w:rsidRPr="003654F7" w:rsidRDefault="003654F7" w:rsidP="003654F7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С. Симонович, Г. Евсеев, А. Алексеев. Практическая информатика. 5-9. Москва, «АСТ – ПРЕСС», 2010.</w:t>
      </w:r>
    </w:p>
    <w:p w:rsidR="003654F7" w:rsidRDefault="003654F7" w:rsidP="003654F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F7" w:rsidRDefault="003654F7" w:rsidP="003654F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F7" w:rsidRPr="003654F7" w:rsidRDefault="003654F7" w:rsidP="003654F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учителя:</w:t>
      </w:r>
    </w:p>
    <w:p w:rsidR="003654F7" w:rsidRPr="003654F7" w:rsidRDefault="003654F7" w:rsidP="003654F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И.И.Баврин, Е.А.Фрибус. Занимательные задачи по математике. Москва, «Владос», 2003.</w:t>
      </w:r>
    </w:p>
    <w:p w:rsidR="003654F7" w:rsidRPr="003654F7" w:rsidRDefault="003654F7" w:rsidP="003654F7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Оценка качества по информатике. Москва, «Дрофа» 2010.</w:t>
      </w:r>
    </w:p>
    <w:p w:rsidR="003654F7" w:rsidRPr="003654F7" w:rsidRDefault="003654F7" w:rsidP="003654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 xml:space="preserve">М.М.Поташник, М.В.Левит. Как подготовить и провести открытый урок. </w:t>
      </w:r>
      <w:r w:rsidRPr="003654F7">
        <w:rPr>
          <w:rFonts w:ascii="Times New Roman" w:hAnsi="Times New Roman"/>
          <w:sz w:val="28"/>
          <w:szCs w:val="28"/>
        </w:rPr>
        <w:t>Современная технология. Москва, «Педагогическое общество России», 2009</w:t>
      </w:r>
    </w:p>
    <w:p w:rsidR="003654F7" w:rsidRPr="003654F7" w:rsidRDefault="003654F7" w:rsidP="003654F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 xml:space="preserve">Редактор презентаций </w:t>
      </w:r>
      <w:r w:rsidRPr="003654F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654F7">
        <w:rPr>
          <w:rFonts w:ascii="Times New Roman" w:hAnsi="Times New Roman" w:cs="Times New Roman"/>
          <w:sz w:val="28"/>
          <w:szCs w:val="28"/>
        </w:rPr>
        <w:t xml:space="preserve"> </w:t>
      </w:r>
      <w:r w:rsidRPr="003654F7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654F7">
        <w:rPr>
          <w:rFonts w:ascii="Times New Roman" w:hAnsi="Times New Roman" w:cs="Times New Roman"/>
          <w:sz w:val="28"/>
          <w:szCs w:val="28"/>
        </w:rPr>
        <w:t xml:space="preserve">. Житкова О.А., Кудрявцева Е.К. Тетрадь </w:t>
      </w:r>
      <w:r w:rsidRPr="003654F7">
        <w:rPr>
          <w:rFonts w:ascii="Times New Roman" w:hAnsi="Times New Roman"/>
          <w:sz w:val="28"/>
          <w:szCs w:val="28"/>
        </w:rPr>
        <w:t>2 Москва, «Интеллект-центр», 2009.</w:t>
      </w:r>
    </w:p>
    <w:p w:rsidR="003654F7" w:rsidRPr="003654F7" w:rsidRDefault="003654F7" w:rsidP="003654F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3654F7">
        <w:rPr>
          <w:rFonts w:ascii="Times New Roman" w:hAnsi="Times New Roman"/>
          <w:sz w:val="28"/>
          <w:szCs w:val="28"/>
        </w:rPr>
        <w:t xml:space="preserve">Тематический контроль по информатике. Графический редактор </w:t>
      </w:r>
      <w:r w:rsidRPr="003654F7">
        <w:rPr>
          <w:rFonts w:ascii="Times New Roman" w:hAnsi="Times New Roman"/>
          <w:sz w:val="28"/>
          <w:szCs w:val="28"/>
          <w:lang w:val="en-US"/>
        </w:rPr>
        <w:t>Paint</w:t>
      </w:r>
      <w:r w:rsidRPr="003654F7">
        <w:rPr>
          <w:rFonts w:ascii="Times New Roman" w:hAnsi="Times New Roman"/>
          <w:sz w:val="28"/>
          <w:szCs w:val="28"/>
        </w:rPr>
        <w:t>.</w:t>
      </w:r>
    </w:p>
    <w:p w:rsidR="003654F7" w:rsidRPr="003654F7" w:rsidRDefault="003654F7" w:rsidP="003654F7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3654F7">
        <w:rPr>
          <w:rFonts w:ascii="Times New Roman" w:hAnsi="Times New Roman"/>
          <w:sz w:val="28"/>
          <w:szCs w:val="28"/>
        </w:rPr>
        <w:t xml:space="preserve">Н. Самылкина. Построение тестовых </w:t>
      </w:r>
      <w:r>
        <w:rPr>
          <w:rFonts w:ascii="Times New Roman" w:hAnsi="Times New Roman"/>
          <w:sz w:val="28"/>
          <w:szCs w:val="28"/>
        </w:rPr>
        <w:t xml:space="preserve">заданий по информатике.      </w:t>
      </w:r>
      <w:r w:rsidRPr="003654F7">
        <w:rPr>
          <w:rFonts w:ascii="Times New Roman" w:hAnsi="Times New Roman"/>
          <w:sz w:val="28"/>
          <w:szCs w:val="28"/>
        </w:rPr>
        <w:t>Методическое пособие. Москва, «Бином», лаборатория знаний, 2009.</w:t>
      </w:r>
    </w:p>
    <w:p w:rsidR="003654F7" w:rsidRPr="003654F7" w:rsidRDefault="003654F7" w:rsidP="003654F7">
      <w:pPr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54F7">
        <w:rPr>
          <w:rFonts w:ascii="Times New Roman" w:hAnsi="Times New Roman" w:cs="Times New Roman"/>
          <w:b/>
          <w:caps/>
          <w:sz w:val="28"/>
          <w:szCs w:val="28"/>
        </w:rPr>
        <w:t xml:space="preserve">Требования к УРОВНЮ подготовкИ </w:t>
      </w:r>
    </w:p>
    <w:p w:rsidR="003654F7" w:rsidRPr="003654F7" w:rsidRDefault="003654F7" w:rsidP="003654F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4F7">
        <w:rPr>
          <w:rFonts w:ascii="Times New Roman" w:hAnsi="Times New Roman" w:cs="Times New Roman"/>
          <w:i/>
          <w:sz w:val="28"/>
          <w:szCs w:val="28"/>
        </w:rPr>
        <w:t>Учащиеся должны:</w:t>
      </w:r>
    </w:p>
    <w:p w:rsidR="003654F7" w:rsidRPr="003654F7" w:rsidRDefault="003654F7" w:rsidP="003654F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понимать и правильно применять на бытовом уровне понятия «информация», «информационный объект»;</w:t>
      </w:r>
    </w:p>
    <w:p w:rsidR="003654F7" w:rsidRPr="003654F7" w:rsidRDefault="003654F7" w:rsidP="003654F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3654F7" w:rsidRPr="003654F7" w:rsidRDefault="003654F7" w:rsidP="003654F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3654F7" w:rsidRPr="003654F7" w:rsidRDefault="003654F7" w:rsidP="003654F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приводить примеры информационных носителей;</w:t>
      </w:r>
    </w:p>
    <w:p w:rsidR="003654F7" w:rsidRPr="003654F7" w:rsidRDefault="003654F7" w:rsidP="003654F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иметь представление о способах кодирования информации;</w:t>
      </w:r>
    </w:p>
    <w:p w:rsidR="003654F7" w:rsidRPr="003654F7" w:rsidRDefault="003654F7" w:rsidP="003654F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уметь кодировать и декодировать простейшее сообщение;</w:t>
      </w:r>
    </w:p>
    <w:p w:rsidR="003654F7" w:rsidRPr="003654F7" w:rsidRDefault="003654F7" w:rsidP="003654F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определять устройства компьютера, моделирующие основные компоненты информационных функций человека;</w:t>
      </w:r>
    </w:p>
    <w:p w:rsidR="003654F7" w:rsidRPr="003654F7" w:rsidRDefault="003654F7" w:rsidP="003654F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различать программное и аппаратное обеспечение компьютера;</w:t>
      </w:r>
    </w:p>
    <w:p w:rsidR="003654F7" w:rsidRPr="003654F7" w:rsidRDefault="003654F7" w:rsidP="003654F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запускать программы из меню Пуск;</w:t>
      </w:r>
    </w:p>
    <w:p w:rsidR="003654F7" w:rsidRPr="003654F7" w:rsidRDefault="003654F7" w:rsidP="003654F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уметь изменять размеры и перемещать окна, реагировать на диалоговые окна;</w:t>
      </w:r>
    </w:p>
    <w:p w:rsidR="003654F7" w:rsidRPr="003654F7" w:rsidRDefault="003654F7" w:rsidP="003654F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вводить информацию в компьютер с помощью клавиатуры и мыши;</w:t>
      </w:r>
    </w:p>
    <w:p w:rsidR="003654F7" w:rsidRPr="003654F7" w:rsidRDefault="003654F7" w:rsidP="003654F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3654F7" w:rsidRPr="003654F7" w:rsidRDefault="003654F7" w:rsidP="003654F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уметь применять простейший графический редактор для создания и редактирования рисунков;</w:t>
      </w:r>
    </w:p>
    <w:p w:rsidR="003654F7" w:rsidRPr="003654F7" w:rsidRDefault="003654F7" w:rsidP="003654F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уметь выполнять вычисления с помощью приложения Калькулятор;</w:t>
      </w:r>
    </w:p>
    <w:p w:rsidR="003654F7" w:rsidRPr="003654F7" w:rsidRDefault="003654F7" w:rsidP="003654F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4F7">
        <w:rPr>
          <w:rFonts w:ascii="Times New Roman" w:hAnsi="Times New Roman" w:cs="Times New Roman"/>
          <w:sz w:val="28"/>
          <w:szCs w:val="28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tbl>
      <w:tblPr>
        <w:tblW w:w="8776" w:type="dxa"/>
        <w:tblInd w:w="108" w:type="dxa"/>
        <w:tblLook w:val="04A0" w:firstRow="1" w:lastRow="0" w:firstColumn="1" w:lastColumn="0" w:noHBand="0" w:noVBand="1"/>
      </w:tblPr>
      <w:tblGrid>
        <w:gridCol w:w="4540"/>
        <w:gridCol w:w="222"/>
        <w:gridCol w:w="2069"/>
        <w:gridCol w:w="222"/>
        <w:gridCol w:w="1501"/>
        <w:gridCol w:w="222"/>
      </w:tblGrid>
      <w:tr w:rsidR="003654F7" w:rsidRPr="003654F7" w:rsidTr="00E27430">
        <w:trPr>
          <w:trHeight w:val="289"/>
        </w:trPr>
        <w:tc>
          <w:tcPr>
            <w:tcW w:w="8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Default="003654F7" w:rsidP="003654F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654F7" w:rsidRPr="003654F7" w:rsidRDefault="003654F7" w:rsidP="003654F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654F7" w:rsidRPr="003654F7" w:rsidRDefault="003654F7" w:rsidP="00E27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Коды рекомендуемых видов деятельности на уроке</w:t>
            </w:r>
          </w:p>
        </w:tc>
      </w:tr>
      <w:tr w:rsidR="003654F7" w:rsidRPr="003654F7" w:rsidTr="00E27430">
        <w:trPr>
          <w:gridAfter w:val="3"/>
          <w:wAfter w:w="1945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F7" w:rsidRPr="003654F7" w:rsidRDefault="003654F7" w:rsidP="00E27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4F7" w:rsidRPr="003654F7" w:rsidRDefault="003654F7" w:rsidP="00E27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4F7" w:rsidRPr="003654F7" w:rsidTr="00E27430">
        <w:trPr>
          <w:gridAfter w:val="3"/>
          <w:wAfter w:w="1945" w:type="dxa"/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– чтение текста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F7" w:rsidRPr="003654F7" w:rsidRDefault="003654F7" w:rsidP="00E27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4F7" w:rsidRPr="003654F7" w:rsidRDefault="003654F7" w:rsidP="00E27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4F7" w:rsidRPr="003654F7" w:rsidTr="00E27430">
        <w:trPr>
          <w:gridAfter w:val="1"/>
          <w:wAfter w:w="222" w:type="dxa"/>
          <w:trHeight w:val="315"/>
        </w:trPr>
        <w:tc>
          <w:tcPr>
            <w:tcW w:w="8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– выполнение заданий и упражнений (информационных задач) в рабочей тетради</w:t>
            </w:r>
          </w:p>
        </w:tc>
      </w:tr>
      <w:tr w:rsidR="003654F7" w:rsidRPr="003654F7" w:rsidTr="00E27430">
        <w:trPr>
          <w:gridAfter w:val="2"/>
          <w:wAfter w:w="1723" w:type="dxa"/>
          <w:trHeight w:val="315"/>
        </w:trPr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– наблюдение за объектом изучения (компьютером)</w:t>
            </w:r>
          </w:p>
        </w:tc>
      </w:tr>
      <w:tr w:rsidR="003654F7" w:rsidRPr="003654F7" w:rsidTr="00E27430">
        <w:trPr>
          <w:gridAfter w:val="1"/>
          <w:wAfter w:w="222" w:type="dxa"/>
          <w:trHeight w:val="315"/>
        </w:trPr>
        <w:tc>
          <w:tcPr>
            <w:tcW w:w="8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– компьютерный практикум (работа с электронным пособием)</w:t>
            </w:r>
          </w:p>
        </w:tc>
      </w:tr>
      <w:tr w:rsidR="003654F7" w:rsidRPr="003654F7" w:rsidTr="00E27430">
        <w:trPr>
          <w:gridAfter w:val="3"/>
          <w:wAfter w:w="1945" w:type="dxa"/>
          <w:trHeight w:val="315"/>
        </w:trPr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работа со словарем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4F7" w:rsidRPr="003654F7" w:rsidRDefault="003654F7" w:rsidP="00E27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4F7" w:rsidRPr="003654F7" w:rsidTr="00E27430">
        <w:trPr>
          <w:gridAfter w:val="2"/>
          <w:wAfter w:w="1723" w:type="dxa"/>
          <w:trHeight w:val="315"/>
        </w:trPr>
        <w:tc>
          <w:tcPr>
            <w:tcW w:w="7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– контрольный опрос, контрольная письменная работа</w:t>
            </w:r>
          </w:p>
        </w:tc>
      </w:tr>
      <w:tr w:rsidR="003654F7" w:rsidRPr="003654F7" w:rsidTr="00E27430">
        <w:trPr>
          <w:gridAfter w:val="3"/>
          <w:wAfter w:w="1945" w:type="dxa"/>
          <w:trHeight w:val="315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– итоговое тестирование</w:t>
            </w:r>
          </w:p>
        </w:tc>
      </w:tr>
      <w:tr w:rsidR="003654F7" w:rsidRPr="003654F7" w:rsidTr="00E27430">
        <w:trPr>
          <w:gridAfter w:val="3"/>
          <w:wAfter w:w="1945" w:type="dxa"/>
          <w:trHeight w:val="315"/>
        </w:trPr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– эвристическая беседа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4F7" w:rsidRPr="003654F7" w:rsidRDefault="003654F7" w:rsidP="00E27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4F7" w:rsidRPr="003654F7" w:rsidTr="00E27430">
        <w:trPr>
          <w:gridAfter w:val="3"/>
          <w:wAfter w:w="1945" w:type="dxa"/>
          <w:trHeight w:val="315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– разбор домашнего задания</w:t>
            </w:r>
          </w:p>
        </w:tc>
      </w:tr>
      <w:tr w:rsidR="003654F7" w:rsidRPr="003654F7" w:rsidTr="00E27430">
        <w:trPr>
          <w:gridAfter w:val="3"/>
          <w:wAfter w:w="1945" w:type="dxa"/>
          <w:trHeight w:val="315"/>
        </w:trPr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физкультурные минутки</w:t>
            </w:r>
          </w:p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54F7" w:rsidRPr="003654F7" w:rsidRDefault="003654F7" w:rsidP="003654F7">
      <w:pPr>
        <w:tabs>
          <w:tab w:val="left" w:pos="27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4F7">
        <w:rPr>
          <w:rFonts w:ascii="Times New Roman" w:hAnsi="Times New Roman" w:cs="Times New Roman"/>
          <w:b/>
          <w:bCs/>
          <w:sz w:val="28"/>
          <w:szCs w:val="28"/>
        </w:rPr>
        <w:t>ПРИЛОЖЕНИЕ К ПРОГРАММЕ</w:t>
      </w:r>
    </w:p>
    <w:p w:rsidR="003654F7" w:rsidRPr="003654F7" w:rsidRDefault="003654F7" w:rsidP="003654F7">
      <w:pPr>
        <w:tabs>
          <w:tab w:val="left" w:pos="27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4F7">
        <w:rPr>
          <w:rFonts w:ascii="Times New Roman" w:hAnsi="Times New Roman" w:cs="Times New Roman"/>
          <w:b/>
          <w:bCs/>
          <w:sz w:val="28"/>
          <w:szCs w:val="28"/>
        </w:rPr>
        <w:t>Средства контроля</w:t>
      </w:r>
    </w:p>
    <w:p w:rsidR="003654F7" w:rsidRPr="003654F7" w:rsidRDefault="003654F7" w:rsidP="003654F7">
      <w:pPr>
        <w:tabs>
          <w:tab w:val="left" w:pos="279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контрольных работ</w:t>
      </w:r>
    </w:p>
    <w:tbl>
      <w:tblPr>
        <w:tblW w:w="10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1018"/>
        <w:gridCol w:w="6753"/>
        <w:gridCol w:w="2355"/>
        <w:gridCol w:w="329"/>
        <w:gridCol w:w="222"/>
      </w:tblGrid>
      <w:tr w:rsidR="003654F7" w:rsidRPr="003654F7" w:rsidTr="00E27430">
        <w:trPr>
          <w:gridAfter w:val="2"/>
          <w:wAfter w:w="551" w:type="dxa"/>
          <w:trHeight w:val="226"/>
        </w:trPr>
        <w:tc>
          <w:tcPr>
            <w:tcW w:w="1027" w:type="dxa"/>
            <w:gridSpan w:val="2"/>
          </w:tcPr>
          <w:p w:rsidR="003654F7" w:rsidRPr="003654F7" w:rsidRDefault="003654F7" w:rsidP="00E27430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753" w:type="dxa"/>
          </w:tcPr>
          <w:p w:rsidR="003654F7" w:rsidRPr="003654F7" w:rsidRDefault="003654F7" w:rsidP="00E27430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355" w:type="dxa"/>
          </w:tcPr>
          <w:p w:rsidR="003654F7" w:rsidRPr="003654F7" w:rsidRDefault="003654F7" w:rsidP="00E27430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3654F7" w:rsidRPr="003654F7" w:rsidTr="00E27430">
        <w:trPr>
          <w:gridAfter w:val="2"/>
          <w:wAfter w:w="551" w:type="dxa"/>
          <w:trHeight w:val="271"/>
        </w:trPr>
        <w:tc>
          <w:tcPr>
            <w:tcW w:w="1027" w:type="dxa"/>
            <w:gridSpan w:val="2"/>
          </w:tcPr>
          <w:p w:rsidR="003654F7" w:rsidRPr="003654F7" w:rsidRDefault="003654F7" w:rsidP="00E27430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3" w:type="dxa"/>
          </w:tcPr>
          <w:p w:rsidR="003654F7" w:rsidRPr="003654F7" w:rsidRDefault="003654F7" w:rsidP="00E274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 «Информация вокруг нас».</w:t>
            </w:r>
          </w:p>
        </w:tc>
        <w:tc>
          <w:tcPr>
            <w:tcW w:w="2355" w:type="dxa"/>
          </w:tcPr>
          <w:p w:rsidR="003654F7" w:rsidRPr="003654F7" w:rsidRDefault="003654F7" w:rsidP="00E27430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54F7" w:rsidRPr="003654F7" w:rsidTr="00E27430">
        <w:trPr>
          <w:gridAfter w:val="2"/>
          <w:wAfter w:w="551" w:type="dxa"/>
          <w:trHeight w:val="271"/>
        </w:trPr>
        <w:tc>
          <w:tcPr>
            <w:tcW w:w="1027" w:type="dxa"/>
            <w:gridSpan w:val="2"/>
          </w:tcPr>
          <w:p w:rsidR="003654F7" w:rsidRPr="003654F7" w:rsidRDefault="003654F7" w:rsidP="00E27430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3" w:type="dxa"/>
          </w:tcPr>
          <w:p w:rsidR="003654F7" w:rsidRPr="003654F7" w:rsidRDefault="003654F7" w:rsidP="00E27430">
            <w:pPr>
              <w:pStyle w:val="ab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«Обработка информации».</w:t>
            </w:r>
          </w:p>
        </w:tc>
        <w:tc>
          <w:tcPr>
            <w:tcW w:w="2355" w:type="dxa"/>
          </w:tcPr>
          <w:p w:rsidR="003654F7" w:rsidRPr="003654F7" w:rsidRDefault="003654F7" w:rsidP="00E27430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654F7" w:rsidRPr="003654F7" w:rsidTr="00E27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302"/>
        </w:trPr>
        <w:tc>
          <w:tcPr>
            <w:tcW w:w="10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Pr="003654F7" w:rsidRDefault="003654F7" w:rsidP="00E27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4F7" w:rsidRPr="003654F7" w:rsidTr="00E27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317"/>
        </w:trPr>
        <w:tc>
          <w:tcPr>
            <w:tcW w:w="10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Pr="003654F7" w:rsidRDefault="003654F7" w:rsidP="00E27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4F7" w:rsidRPr="003654F7" w:rsidTr="00E27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317"/>
        </w:trPr>
        <w:tc>
          <w:tcPr>
            <w:tcW w:w="10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54F7" w:rsidRPr="003654F7" w:rsidRDefault="003654F7" w:rsidP="00E27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4F7" w:rsidRPr="003654F7" w:rsidTr="00E27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9" w:type="dxa"/>
          <w:wAfter w:w="551" w:type="dxa"/>
          <w:trHeight w:val="80"/>
        </w:trPr>
        <w:tc>
          <w:tcPr>
            <w:tcW w:w="10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Pr="003654F7" w:rsidRDefault="003654F7" w:rsidP="00E27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4F7" w:rsidRPr="003654F7" w:rsidTr="00E27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  <w:trHeight w:val="317"/>
        </w:trPr>
        <w:tc>
          <w:tcPr>
            <w:tcW w:w="10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4F7" w:rsidRDefault="003654F7" w:rsidP="00E27430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54F7" w:rsidRDefault="003654F7" w:rsidP="00E27430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54F7" w:rsidRDefault="003654F7" w:rsidP="00E27430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54F7" w:rsidRDefault="003654F7" w:rsidP="00E27430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54F7" w:rsidRPr="003654F7" w:rsidRDefault="003654F7" w:rsidP="00E27430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54F7" w:rsidRPr="003654F7" w:rsidRDefault="003654F7" w:rsidP="00E27430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практических работ</w:t>
            </w:r>
          </w:p>
          <w:p w:rsidR="003654F7" w:rsidRPr="003654F7" w:rsidRDefault="003654F7" w:rsidP="00E27430">
            <w:pPr>
              <w:shd w:val="clear" w:color="auto" w:fill="FFFFFF"/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99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6832"/>
              <w:gridCol w:w="2404"/>
            </w:tblGrid>
            <w:tr w:rsidR="003654F7" w:rsidRPr="003654F7" w:rsidTr="00E27430">
              <w:trPr>
                <w:trHeight w:val="229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Кол-во часов</w:t>
                  </w:r>
                </w:p>
              </w:tc>
            </w:tr>
            <w:tr w:rsidR="003654F7" w:rsidRPr="003654F7" w:rsidTr="00E27430">
              <w:trPr>
                <w:trHeight w:val="291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1 «Вспоминаем клавиатуру».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75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2 «Вспоминаем приемы управления компьютером».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91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3 «Создаем и сохраняем файлы».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75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4 «Работаем с электронной почтой».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91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5 «Вводим текст».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75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6 «Редактируем текст».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91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7 «Работаем с фрагментами текста».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75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8 «Форматируем текст».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91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9 «Создаем простые таблицы».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91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10 «Строим диаграммы».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91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11 «Изучаем инструменты графического редактора».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91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12 «Работаем с графическими фрагментами».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91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13 «Планируем работу с графическим редактором».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91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14 «Создаем списки».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91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15 «Ищем информацию в сети Интернет».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91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16 «Выполняем вычисления с помощью программы Калькулятор».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91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17 «Создаем анимацию».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3654F7" w:rsidRPr="003654F7" w:rsidTr="00E27430">
              <w:trPr>
                <w:trHeight w:val="291"/>
              </w:trPr>
              <w:tc>
                <w:tcPr>
                  <w:tcW w:w="664" w:type="dxa"/>
                </w:tcPr>
                <w:p w:rsidR="003654F7" w:rsidRPr="003654F7" w:rsidRDefault="003654F7" w:rsidP="00E27430">
                  <w:pPr>
                    <w:ind w:right="3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832" w:type="dxa"/>
                </w:tcPr>
                <w:p w:rsidR="003654F7" w:rsidRPr="003654F7" w:rsidRDefault="003654F7" w:rsidP="00E2743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работа № 18 «Создаем слайд-шоу».</w:t>
                  </w:r>
                </w:p>
              </w:tc>
              <w:tc>
                <w:tcPr>
                  <w:tcW w:w="2404" w:type="dxa"/>
                </w:tcPr>
                <w:p w:rsidR="003654F7" w:rsidRPr="003654F7" w:rsidRDefault="003654F7" w:rsidP="00E27430">
                  <w:pPr>
                    <w:ind w:right="3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4F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654F7" w:rsidRPr="003654F7" w:rsidRDefault="003654F7" w:rsidP="00E274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4F7" w:rsidRPr="003654F7" w:rsidRDefault="003654F7" w:rsidP="00E27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54F7" w:rsidRPr="003654F7" w:rsidRDefault="003654F7" w:rsidP="003654F7">
      <w:pPr>
        <w:tabs>
          <w:tab w:val="left" w:pos="279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654F7" w:rsidRPr="003654F7" w:rsidRDefault="003654F7" w:rsidP="003654F7">
      <w:pPr>
        <w:tabs>
          <w:tab w:val="left" w:pos="279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654F7">
        <w:rPr>
          <w:rFonts w:ascii="Times New Roman" w:hAnsi="Times New Roman" w:cs="Times New Roman"/>
          <w:b/>
          <w:bCs/>
          <w:sz w:val="28"/>
          <w:szCs w:val="28"/>
        </w:rPr>
        <w:t>Перечень проектных работ</w:t>
      </w:r>
    </w:p>
    <w:p w:rsidR="003654F7" w:rsidRPr="003654F7" w:rsidRDefault="003654F7" w:rsidP="003654F7">
      <w:pPr>
        <w:shd w:val="clear" w:color="auto" w:fill="FFFFFF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6546"/>
        <w:gridCol w:w="2410"/>
      </w:tblGrid>
      <w:tr w:rsidR="003654F7" w:rsidRPr="003654F7" w:rsidTr="00E27430">
        <w:trPr>
          <w:trHeight w:val="226"/>
        </w:trPr>
        <w:tc>
          <w:tcPr>
            <w:tcW w:w="1075" w:type="dxa"/>
          </w:tcPr>
          <w:p w:rsidR="003654F7" w:rsidRPr="003654F7" w:rsidRDefault="003654F7" w:rsidP="00E27430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46" w:type="dxa"/>
          </w:tcPr>
          <w:p w:rsidR="003654F7" w:rsidRPr="003654F7" w:rsidRDefault="003654F7" w:rsidP="00E27430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3654F7" w:rsidRPr="003654F7" w:rsidRDefault="003654F7" w:rsidP="00E27430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3654F7" w:rsidRPr="003654F7" w:rsidTr="00E27430">
        <w:trPr>
          <w:trHeight w:val="271"/>
        </w:trPr>
        <w:tc>
          <w:tcPr>
            <w:tcW w:w="1075" w:type="dxa"/>
          </w:tcPr>
          <w:p w:rsidR="003654F7" w:rsidRPr="003654F7" w:rsidRDefault="003654F7" w:rsidP="00E27430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6" w:type="dxa"/>
          </w:tcPr>
          <w:p w:rsidR="003654F7" w:rsidRPr="003654F7" w:rsidRDefault="003654F7" w:rsidP="00E274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sz w:val="28"/>
                <w:szCs w:val="28"/>
              </w:rPr>
              <w:t>Итоговый мини-проект</w:t>
            </w:r>
          </w:p>
        </w:tc>
        <w:tc>
          <w:tcPr>
            <w:tcW w:w="2410" w:type="dxa"/>
          </w:tcPr>
          <w:p w:rsidR="003654F7" w:rsidRPr="003654F7" w:rsidRDefault="003654F7" w:rsidP="00E27430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478D1" w:rsidRDefault="00A478D1" w:rsidP="000D4682">
      <w:pPr>
        <w:pStyle w:val="a3"/>
      </w:pPr>
    </w:p>
    <w:sectPr w:rsidR="00A478D1" w:rsidSect="00E4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D8" w:rsidRDefault="00692CD8" w:rsidP="00AA490D">
      <w:pPr>
        <w:spacing w:after="0" w:line="240" w:lineRule="auto"/>
      </w:pPr>
      <w:r>
        <w:separator/>
      </w:r>
    </w:p>
  </w:endnote>
  <w:endnote w:type="continuationSeparator" w:id="0">
    <w:p w:rsidR="00692CD8" w:rsidRDefault="00692CD8" w:rsidP="00AA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D8" w:rsidRDefault="00692CD8" w:rsidP="00AA490D">
      <w:pPr>
        <w:spacing w:after="0" w:line="240" w:lineRule="auto"/>
      </w:pPr>
      <w:r>
        <w:separator/>
      </w:r>
    </w:p>
  </w:footnote>
  <w:footnote w:type="continuationSeparator" w:id="0">
    <w:p w:rsidR="00692CD8" w:rsidRDefault="00692CD8" w:rsidP="00AA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84AF2"/>
    <w:multiLevelType w:val="multilevel"/>
    <w:tmpl w:val="CD08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5E6A00"/>
    <w:multiLevelType w:val="multilevel"/>
    <w:tmpl w:val="C250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93641"/>
    <w:multiLevelType w:val="multilevel"/>
    <w:tmpl w:val="2CA8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483195"/>
    <w:multiLevelType w:val="multilevel"/>
    <w:tmpl w:val="D8B8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60F69"/>
    <w:multiLevelType w:val="multilevel"/>
    <w:tmpl w:val="C950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A7CE3"/>
    <w:multiLevelType w:val="multilevel"/>
    <w:tmpl w:val="AD78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93C16"/>
    <w:multiLevelType w:val="multilevel"/>
    <w:tmpl w:val="CE42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A3420"/>
    <w:multiLevelType w:val="multilevel"/>
    <w:tmpl w:val="D8D2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722C9"/>
    <w:multiLevelType w:val="multilevel"/>
    <w:tmpl w:val="61CE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753E44"/>
    <w:multiLevelType w:val="multilevel"/>
    <w:tmpl w:val="F4C4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150B9F"/>
    <w:multiLevelType w:val="hybridMultilevel"/>
    <w:tmpl w:val="15CA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A124F"/>
    <w:multiLevelType w:val="hybridMultilevel"/>
    <w:tmpl w:val="1B1A0B48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6" w15:restartNumberingAfterBreak="0">
    <w:nsid w:val="31B05742"/>
    <w:multiLevelType w:val="multilevel"/>
    <w:tmpl w:val="7E16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B760C7"/>
    <w:multiLevelType w:val="hybridMultilevel"/>
    <w:tmpl w:val="EED2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17F5E"/>
    <w:multiLevelType w:val="multilevel"/>
    <w:tmpl w:val="4040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A215BF"/>
    <w:multiLevelType w:val="multilevel"/>
    <w:tmpl w:val="DE30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75484"/>
    <w:multiLevelType w:val="hybridMultilevel"/>
    <w:tmpl w:val="2F5E7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53BCC"/>
    <w:multiLevelType w:val="multilevel"/>
    <w:tmpl w:val="62D8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A51D9B"/>
    <w:multiLevelType w:val="multilevel"/>
    <w:tmpl w:val="F59A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0629D2"/>
    <w:multiLevelType w:val="multilevel"/>
    <w:tmpl w:val="395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526DEA"/>
    <w:multiLevelType w:val="hybridMultilevel"/>
    <w:tmpl w:val="D2941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5A482D"/>
    <w:multiLevelType w:val="hybridMultilevel"/>
    <w:tmpl w:val="79EA8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D4F66"/>
    <w:multiLevelType w:val="multilevel"/>
    <w:tmpl w:val="A80A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431ABA"/>
    <w:multiLevelType w:val="hybridMultilevel"/>
    <w:tmpl w:val="1902D1DC"/>
    <w:lvl w:ilvl="0" w:tplc="EB409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83379"/>
    <w:multiLevelType w:val="multilevel"/>
    <w:tmpl w:val="CA34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C571D"/>
    <w:multiLevelType w:val="hybridMultilevel"/>
    <w:tmpl w:val="78D051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6B223902"/>
    <w:multiLevelType w:val="hybridMultilevel"/>
    <w:tmpl w:val="A2C4CE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D6C21CE"/>
    <w:multiLevelType w:val="multilevel"/>
    <w:tmpl w:val="2DAA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E50044"/>
    <w:multiLevelType w:val="hybridMultilevel"/>
    <w:tmpl w:val="CDC23C52"/>
    <w:lvl w:ilvl="0" w:tplc="7554AD76">
      <w:start w:val="1"/>
      <w:numFmt w:val="decimal"/>
      <w:lvlText w:val="%1)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8FC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C0856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50C6C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8A9A8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62B5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C2F26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4D3F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48F16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964ADA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4339CD"/>
    <w:multiLevelType w:val="multilevel"/>
    <w:tmpl w:val="65780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4237BD"/>
    <w:multiLevelType w:val="hybridMultilevel"/>
    <w:tmpl w:val="04A20682"/>
    <w:lvl w:ilvl="0" w:tplc="E162259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8" w15:restartNumberingAfterBreak="0">
    <w:nsid w:val="7C9B2C54"/>
    <w:multiLevelType w:val="multilevel"/>
    <w:tmpl w:val="94C4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9B5C67"/>
    <w:multiLevelType w:val="multilevel"/>
    <w:tmpl w:val="4B5E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9F4924"/>
    <w:multiLevelType w:val="multilevel"/>
    <w:tmpl w:val="3F5E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4"/>
  </w:num>
  <w:num w:numId="5">
    <w:abstractNumId w:val="28"/>
  </w:num>
  <w:num w:numId="6">
    <w:abstractNumId w:val="25"/>
  </w:num>
  <w:num w:numId="7">
    <w:abstractNumId w:val="15"/>
  </w:num>
  <w:num w:numId="8">
    <w:abstractNumId w:val="36"/>
  </w:num>
  <w:num w:numId="9">
    <w:abstractNumId w:val="9"/>
  </w:num>
  <w:num w:numId="10">
    <w:abstractNumId w:val="39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38"/>
    <w:lvlOverride w:ilvl="0">
      <w:startOverride w:val="1"/>
    </w:lvlOverride>
  </w:num>
  <w:num w:numId="14">
    <w:abstractNumId w:val="35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40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1"/>
    <w:lvlOverride w:ilvl="0">
      <w:startOverride w:val="2"/>
    </w:lvlOverride>
  </w:num>
  <w:num w:numId="19">
    <w:abstractNumId w:val="19"/>
    <w:lvlOverride w:ilvl="0">
      <w:startOverride w:val="3"/>
    </w:lvlOverride>
  </w:num>
  <w:num w:numId="20">
    <w:abstractNumId w:val="32"/>
    <w:lvlOverride w:ilvl="0">
      <w:startOverride w:val="3"/>
    </w:lvlOverride>
  </w:num>
  <w:num w:numId="21">
    <w:abstractNumId w:val="27"/>
    <w:lvlOverride w:ilvl="0">
      <w:startOverride w:val="3"/>
    </w:lvlOverride>
  </w:num>
  <w:num w:numId="22">
    <w:abstractNumId w:val="18"/>
    <w:lvlOverride w:ilvl="0">
      <w:startOverride w:val="3"/>
    </w:lvlOverride>
  </w:num>
  <w:num w:numId="23">
    <w:abstractNumId w:val="29"/>
    <w:lvlOverride w:ilvl="0">
      <w:startOverride w:val="3"/>
    </w:lvlOverride>
  </w:num>
  <w:num w:numId="24">
    <w:abstractNumId w:val="5"/>
    <w:lvlOverride w:ilvl="0">
      <w:startOverride w:val="3"/>
    </w:lvlOverride>
  </w:num>
  <w:num w:numId="25">
    <w:abstractNumId w:val="4"/>
    <w:lvlOverride w:ilvl="0">
      <w:startOverride w:val="3"/>
    </w:lvlOverride>
  </w:num>
  <w:num w:numId="26">
    <w:abstractNumId w:val="3"/>
    <w:lvlOverride w:ilvl="0">
      <w:startOverride w:val="3"/>
    </w:lvlOverride>
  </w:num>
  <w:num w:numId="27">
    <w:abstractNumId w:val="6"/>
    <w:lvlOverride w:ilvl="0">
      <w:startOverride w:val="3"/>
    </w:lvlOverride>
  </w:num>
  <w:num w:numId="28">
    <w:abstractNumId w:val="12"/>
    <w:lvlOverride w:ilvl="0">
      <w:startOverride w:val="3"/>
    </w:lvlOverride>
  </w:num>
  <w:num w:numId="29">
    <w:abstractNumId w:val="13"/>
    <w:lvlOverride w:ilvl="0">
      <w:startOverride w:val="3"/>
    </w:lvlOverride>
  </w:num>
  <w:num w:numId="30">
    <w:abstractNumId w:val="16"/>
    <w:lvlOverride w:ilvl="0">
      <w:startOverride w:val="3"/>
    </w:lvlOverride>
  </w:num>
  <w:num w:numId="31">
    <w:abstractNumId w:val="10"/>
  </w:num>
  <w:num w:numId="32">
    <w:abstractNumId w:val="11"/>
  </w:num>
  <w:num w:numId="33">
    <w:abstractNumId w:val="2"/>
  </w:num>
  <w:num w:numId="34">
    <w:abstractNumId w:val="34"/>
  </w:num>
  <w:num w:numId="35">
    <w:abstractNumId w:val="31"/>
  </w:num>
  <w:num w:numId="36">
    <w:abstractNumId w:val="37"/>
  </w:num>
  <w:num w:numId="37">
    <w:abstractNumId w:val="17"/>
  </w:num>
  <w:num w:numId="38">
    <w:abstractNumId w:val="23"/>
  </w:num>
  <w:num w:numId="39">
    <w:abstractNumId w:val="20"/>
  </w:num>
  <w:num w:numId="40">
    <w:abstractNumId w:val="2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BD"/>
    <w:rsid w:val="00065232"/>
    <w:rsid w:val="000D4682"/>
    <w:rsid w:val="00133A7F"/>
    <w:rsid w:val="003232BD"/>
    <w:rsid w:val="003654F7"/>
    <w:rsid w:val="003B5DBC"/>
    <w:rsid w:val="004134E6"/>
    <w:rsid w:val="004B2618"/>
    <w:rsid w:val="004F2913"/>
    <w:rsid w:val="00692CD8"/>
    <w:rsid w:val="006F4EFF"/>
    <w:rsid w:val="0083117D"/>
    <w:rsid w:val="009C58A0"/>
    <w:rsid w:val="00A041A4"/>
    <w:rsid w:val="00A478D1"/>
    <w:rsid w:val="00AA490D"/>
    <w:rsid w:val="00B11825"/>
    <w:rsid w:val="00B95D11"/>
    <w:rsid w:val="00BB1A94"/>
    <w:rsid w:val="00C01935"/>
    <w:rsid w:val="00C62265"/>
    <w:rsid w:val="00C65DBA"/>
    <w:rsid w:val="00C9325B"/>
    <w:rsid w:val="00CA0109"/>
    <w:rsid w:val="00CA60BF"/>
    <w:rsid w:val="00E27430"/>
    <w:rsid w:val="00E4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E6B73-0CE0-4AE8-A557-09E355F1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468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D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next w:val="a"/>
    <w:link w:val="40"/>
    <w:uiPriority w:val="9"/>
    <w:unhideWhenUsed/>
    <w:qFormat/>
    <w:rsid w:val="00AA490D"/>
    <w:pPr>
      <w:keepNext/>
      <w:keepLines/>
      <w:spacing w:after="4" w:line="255" w:lineRule="auto"/>
      <w:ind w:left="1413" w:hanging="10"/>
      <w:jc w:val="center"/>
      <w:outlineLvl w:val="3"/>
    </w:pPr>
    <w:rPr>
      <w:rFonts w:ascii="Arial" w:eastAsia="Arial" w:hAnsi="Arial" w:cs="Arial"/>
      <w:b/>
      <w:color w:val="181717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490D"/>
    <w:rPr>
      <w:rFonts w:ascii="Arial" w:eastAsia="Arial" w:hAnsi="Arial" w:cs="Arial"/>
      <w:b/>
      <w:color w:val="181717"/>
      <w:sz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A490D"/>
    <w:pPr>
      <w:spacing w:after="0" w:line="275" w:lineRule="auto"/>
      <w:ind w:left="228" w:hanging="227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AA490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AA490D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AA49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65D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0D46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nhideWhenUsed/>
    <w:rsid w:val="00A0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1A4"/>
    <w:rPr>
      <w:b/>
      <w:bCs/>
    </w:rPr>
  </w:style>
  <w:style w:type="character" w:styleId="a6">
    <w:name w:val="Hyperlink"/>
    <w:basedOn w:val="a0"/>
    <w:uiPriority w:val="99"/>
    <w:semiHidden/>
    <w:unhideWhenUsed/>
    <w:rsid w:val="00A041A4"/>
    <w:rPr>
      <w:color w:val="0000FF"/>
      <w:u w:val="single"/>
    </w:rPr>
  </w:style>
  <w:style w:type="table" w:styleId="a7">
    <w:name w:val="Table Grid"/>
    <w:basedOn w:val="a1"/>
    <w:uiPriority w:val="39"/>
    <w:rsid w:val="00E4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44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06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C58A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C5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654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6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E939-842E-4933-93AF-D80517EF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34</Pages>
  <Words>8270</Words>
  <Characters>47145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 Кушнаренко</dc:creator>
  <cp:keywords/>
  <dc:description/>
  <cp:lastModifiedBy>Марина Николаевн Кушнаренко</cp:lastModifiedBy>
  <cp:revision>6</cp:revision>
  <dcterms:created xsi:type="dcterms:W3CDTF">2015-11-30T10:22:00Z</dcterms:created>
  <dcterms:modified xsi:type="dcterms:W3CDTF">2015-11-30T11:07:00Z</dcterms:modified>
</cp:coreProperties>
</file>