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8" w:rsidRPr="001E1F28" w:rsidRDefault="001E1F28" w:rsidP="001E1F28">
      <w:pPr>
        <w:spacing w:after="300" w:line="24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</w:pPr>
      <w:r w:rsidRPr="001E1F28">
        <w:rPr>
          <w:rFonts w:ascii="Arial" w:eastAsia="Times New Roman" w:hAnsi="Arial" w:cs="Arial"/>
          <w:b/>
          <w:bCs/>
          <w:caps/>
          <w:color w:val="222222"/>
          <w:sz w:val="34"/>
          <w:szCs w:val="34"/>
          <w:lang w:eastAsia="ru-RU"/>
        </w:rPr>
        <w:t>«РЕЙТИНГ ГТО» - НОВЫЙ ИНСТРУМЕНТ ВЫЯВЛЕНИЯ ЛИДЕРОВ ФИЗКУЛЬТУРНО-СПОРТИВНОГО ДВИЖЕНИЯ СТРАНЫ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распоряжением Правительства Российской Федерации от 24.08.2017 №1813-р в План по поэтапному внедрению комплекса внесены изменения, предполагающие переход Всероссийского физкультурно-спортивного комплекса «Готов к труду и обороне» от этапа </w:t>
      </w:r>
      <w:proofErr w:type="gramStart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внедрения</w:t>
      </w:r>
      <w:proofErr w:type="gramEnd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повсеместной реализации начиная с 1 января 2018 года.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рамках исполнения пунктов указанного Плана, </w:t>
      </w:r>
      <w:proofErr w:type="spellStart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Минспорт</w:t>
      </w:r>
      <w:proofErr w:type="spellEnd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разработал и направил в адрес глав субъектов Российской Федерации Методические рекомендации о наблюдении и </w:t>
      </w:r>
      <w:proofErr w:type="gramStart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контроле за</w:t>
      </w:r>
      <w:proofErr w:type="gramEnd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реализацией комплекса ГТО.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Рейтинг формируется по 7 критериям, которые позволяют увидеть уровень охвата и вовлеченности населения в подготовку и непосредственное выполнение нормативов испытаний (тестов) комплекса ГТО, кадровую обеспеченность инфраструктуры (центров тестирования) и эффективность работы по информационному сопровождению и пропаганде комплекса ГТО.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«Рейтинг ГТО среди субъектов Российской Федерации создан в качестве одного из инструментов выявления лидеров физкультурно-спортивного движения страны, наблюдением за динамикой и оценки эффективности работы регионов в этом направлении – отметил представитель Федерального оператора внедрения ГТО. – Такой инструмент позволит не только держать в тонусе региональные органы исполнительной власти, ответственные за развитие физкультуры и спорта в нашей стране, но и принимать управленческие решения. Рейтинг планируется </w:t>
      </w:r>
      <w:proofErr w:type="gramStart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ежеквартальным</w:t>
      </w:r>
      <w:proofErr w:type="gramEnd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позволит отслеживать улучшения или ослабление работы по оздоровлению нации в разрезе по каждому региону страны».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Первые данные по регионам в рамках утвержденного «рейтинга ГТО» появятся уже к концу года и будут размещены на официальном сайте комплекса ГТО, а также направлены в </w:t>
      </w:r>
      <w:proofErr w:type="spellStart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Минспорт</w:t>
      </w:r>
      <w:proofErr w:type="spellEnd"/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1E1F28" w:rsidRPr="001E1F28" w:rsidRDefault="001E1F28" w:rsidP="001E1F28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F28" w:rsidRPr="001E1F28" w:rsidRDefault="001E1F28" w:rsidP="001E1F28">
      <w:pPr>
        <w:shd w:val="clear" w:color="auto" w:fill="FFFFFF"/>
        <w:spacing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E1F2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Подробнее с документом и критериями оценки работы субъектов Российской Федерации по вопросам реализации комплекса ГТО можно ознакомиться https://gto.ru/files/uploads/documents/59cb54a19d486.pdf</w:t>
      </w:r>
    </w:p>
    <w:p w:rsidR="00BD0071" w:rsidRDefault="00BD0071"/>
    <w:sectPr w:rsidR="00BD0071" w:rsidSect="00BD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F28"/>
    <w:rsid w:val="00087B77"/>
    <w:rsid w:val="00173FC2"/>
    <w:rsid w:val="001E1F28"/>
    <w:rsid w:val="002E5AAA"/>
    <w:rsid w:val="002E7B57"/>
    <w:rsid w:val="00302D74"/>
    <w:rsid w:val="0049618C"/>
    <w:rsid w:val="004C3153"/>
    <w:rsid w:val="00541958"/>
    <w:rsid w:val="005C620A"/>
    <w:rsid w:val="006C5A62"/>
    <w:rsid w:val="007460EB"/>
    <w:rsid w:val="00762510"/>
    <w:rsid w:val="00953380"/>
    <w:rsid w:val="00974698"/>
    <w:rsid w:val="009807FE"/>
    <w:rsid w:val="00984354"/>
    <w:rsid w:val="00AD037F"/>
    <w:rsid w:val="00B92A51"/>
    <w:rsid w:val="00B955D7"/>
    <w:rsid w:val="00BD0071"/>
    <w:rsid w:val="00C348CF"/>
    <w:rsid w:val="00E55C92"/>
    <w:rsid w:val="00E854E7"/>
    <w:rsid w:val="00EA44A0"/>
    <w:rsid w:val="00EB6080"/>
    <w:rsid w:val="00F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1"/>
  </w:style>
  <w:style w:type="paragraph" w:styleId="3">
    <w:name w:val="heading 3"/>
    <w:basedOn w:val="a"/>
    <w:link w:val="30"/>
    <w:uiPriority w:val="9"/>
    <w:qFormat/>
    <w:rsid w:val="001E1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E1F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1F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E1F28"/>
  </w:style>
  <w:style w:type="character" w:styleId="a3">
    <w:name w:val="Hyperlink"/>
    <w:basedOn w:val="a0"/>
    <w:uiPriority w:val="99"/>
    <w:semiHidden/>
    <w:unhideWhenUsed/>
    <w:rsid w:val="001E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5130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>*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AKravchenko</dc:creator>
  <cp:keywords/>
  <dc:description/>
  <cp:lastModifiedBy>AKravchenko</cp:lastModifiedBy>
  <cp:revision>3</cp:revision>
  <dcterms:created xsi:type="dcterms:W3CDTF">2017-10-03T11:29:00Z</dcterms:created>
  <dcterms:modified xsi:type="dcterms:W3CDTF">2017-10-03T11:32:00Z</dcterms:modified>
</cp:coreProperties>
</file>