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0" w:rsidRPr="003941BB" w:rsidRDefault="00704C40" w:rsidP="00704C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41BB">
        <w:rPr>
          <w:rFonts w:ascii="Times New Roman" w:hAnsi="Times New Roman" w:cs="Times New Roman"/>
          <w:b/>
          <w:sz w:val="28"/>
          <w:szCs w:val="28"/>
        </w:rPr>
        <w:t>Билеты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1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: определение, отличие словосочетаний от слова и предложения; что не является словосочетанием; виды словосочетаний по характеру главного слова; по способу связи).</w:t>
            </w:r>
            <w:proofErr w:type="gramEnd"/>
          </w:p>
          <w:p w:rsidR="00704C40" w:rsidRPr="003941BB" w:rsidRDefault="00704C40" w:rsidP="00704C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из предложения выпишите словосочетания, разберите их.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Я сегодня снова встретил солнце на палубе.</w:t>
            </w:r>
          </w:p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№2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Простое двусоставное предложение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виды по цели высказывания, по интонации, по составу, по наличию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главных и второстепенных членов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осложненности</w:t>
            </w:r>
            <w:proofErr w:type="spell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синтаксический разбор предложения.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зорька сменилась алым колпачком над зубьями леса.</w:t>
            </w: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№3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Односоставное предложение (определение, отличие односоставного предложения от двусоставного; способ выражения сказуемого в односоставных предложениях).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синтаксический разбор предложения.</w:t>
            </w:r>
          </w:p>
          <w:p w:rsidR="00704C40" w:rsidRDefault="00704C40" w:rsidP="006D3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Мне в душу повеяло жизнью и волей.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№4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Способы выражения подлежащего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синтаксический разбор предложения.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Приехавшие на озеро Селигер люди могут разрушить его первозданную красоту.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№5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Типы сказуемого.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синтаксический разбор предложения.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Ока ночью казалась очень широкой.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№6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 (определение, что обозначают, на какие </w:t>
            </w:r>
            <w:proofErr w:type="gram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отвечают; </w:t>
            </w:r>
            <w:proofErr w:type="gram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частью речи может быть выражены).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синтаксический разбор предложения.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Солнце – величайшее самоцветное и срединное тело нашей вселенной.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№7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(определение однородности).  Сочинительные союзы, пунктуация при однородных членах.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предложения, начертите схему.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Я всё любил леса и нивы снегов немую белизну и вод весенние разливы и детства мирную весну.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№8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Однородны</w:t>
            </w:r>
            <w:proofErr w:type="gram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неоднородные определения.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Кругом всей поляны стояли густые высокие ели.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b/>
                <w:sz w:val="28"/>
                <w:szCs w:val="28"/>
              </w:rPr>
              <w:t>БИЛЕТ №9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членах. Знаки препинания при обобщающих словах.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предложения, начертите схему.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От дома от деревьев от голубятни от галереи ото всего побежали длинные тени.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№10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Способы выражения обособленных определений. Правила пунктуации при обособлении определений.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предложения, начертите схему.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Раненный осколком в плечо капитан Сабуров не покинул строя.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№11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 Способы выражения обособленных обстоятельств. Правила пунктуации при обособлении обстоятельств.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предложения, начертите схему.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набегая на глинистый берег неслась куда-то.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№12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Обособленные дополнения.  Правила пунктуации при обособлении дополнений.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предложения, начертите схему.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Ввиду приближения экзаменов в течение последнего месяца он занимался с особым усердием.</w:t>
            </w:r>
          </w:p>
          <w:p w:rsidR="00704C40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№13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Вводные слова. Группы вводных слов по значению, выделительные знаки препинания при вводных словах.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Горный </w:t>
            </w:r>
            <w:proofErr w:type="gram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без всякого сомнения действует благотворно на здоровье человека.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№14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Уточняющие члены предложения. Выделительные знаки препинания при уточняющих членах предложения.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сделайте синтаксический разбор предложения.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Там неподалёку от ущелья по другую сторону реки охотники увидели лося.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№15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Прямая речь (определение). Знаки препинания в предложениях с прямой речью.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начертите схему.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продолжал заседатель с вашего дозволения остаться здесь ночевать.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№16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Косвенная речь (определение). Отличие предложений с прямой речью от предложений с косвенной речью.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замените прямую речь косвенной.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Увидев встречный автомобиль она подняла</w:t>
            </w:r>
            <w:proofErr w:type="gramEnd"/>
            <w:r w:rsidRPr="003941BB">
              <w:rPr>
                <w:rFonts w:ascii="Times New Roman" w:hAnsi="Times New Roman" w:cs="Times New Roman"/>
                <w:sz w:val="28"/>
                <w:szCs w:val="28"/>
              </w:rPr>
              <w:t xml:space="preserve"> руку «Стёпа свези-ка человека на пристань»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C40" w:rsidRPr="003941BB" w:rsidTr="006D3C5B">
        <w:tc>
          <w:tcPr>
            <w:tcW w:w="9211" w:type="dxa"/>
          </w:tcPr>
          <w:p w:rsidR="00704C40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40" w:rsidRPr="003941BB" w:rsidRDefault="00704C40" w:rsidP="006D3C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 №17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Обращение (определение). Знаки препинания при обращении.</w:t>
            </w:r>
          </w:p>
          <w:p w:rsidR="00704C40" w:rsidRPr="003941BB" w:rsidRDefault="00704C40" w:rsidP="00704C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Задание: расставьте знаки препинания, начертите схему.</w:t>
            </w:r>
          </w:p>
          <w:p w:rsidR="00704C40" w:rsidRPr="003941BB" w:rsidRDefault="00704C40" w:rsidP="006D3C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BB">
              <w:rPr>
                <w:rFonts w:ascii="Times New Roman" w:hAnsi="Times New Roman" w:cs="Times New Roman"/>
                <w:sz w:val="28"/>
                <w:szCs w:val="28"/>
              </w:rPr>
              <w:t>Рисуй художник вдохновенный картины родины моей.</w:t>
            </w:r>
          </w:p>
          <w:p w:rsidR="00704C40" w:rsidRPr="003941BB" w:rsidRDefault="00704C40" w:rsidP="006D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C40" w:rsidRPr="003941BB" w:rsidRDefault="00704C40" w:rsidP="00704C4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5476B" w:rsidRDefault="0005476B"/>
    <w:sectPr w:rsidR="0005476B" w:rsidSect="0067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A8"/>
    <w:multiLevelType w:val="hybridMultilevel"/>
    <w:tmpl w:val="C57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3BC"/>
    <w:multiLevelType w:val="hybridMultilevel"/>
    <w:tmpl w:val="8C20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3B26"/>
    <w:multiLevelType w:val="hybridMultilevel"/>
    <w:tmpl w:val="E106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7E68"/>
    <w:multiLevelType w:val="hybridMultilevel"/>
    <w:tmpl w:val="0630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6563"/>
    <w:multiLevelType w:val="hybridMultilevel"/>
    <w:tmpl w:val="A1F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3B78"/>
    <w:multiLevelType w:val="hybridMultilevel"/>
    <w:tmpl w:val="91CA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3562F"/>
    <w:multiLevelType w:val="hybridMultilevel"/>
    <w:tmpl w:val="445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5DAB"/>
    <w:multiLevelType w:val="hybridMultilevel"/>
    <w:tmpl w:val="9A3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070E0"/>
    <w:multiLevelType w:val="hybridMultilevel"/>
    <w:tmpl w:val="53C8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27F8"/>
    <w:multiLevelType w:val="hybridMultilevel"/>
    <w:tmpl w:val="09C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3704"/>
    <w:multiLevelType w:val="hybridMultilevel"/>
    <w:tmpl w:val="502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000E8"/>
    <w:multiLevelType w:val="hybridMultilevel"/>
    <w:tmpl w:val="1C5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2032F"/>
    <w:multiLevelType w:val="hybridMultilevel"/>
    <w:tmpl w:val="4ED6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A2A69"/>
    <w:multiLevelType w:val="hybridMultilevel"/>
    <w:tmpl w:val="673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64CCB"/>
    <w:multiLevelType w:val="hybridMultilevel"/>
    <w:tmpl w:val="AD5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4248"/>
    <w:multiLevelType w:val="hybridMultilevel"/>
    <w:tmpl w:val="D94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971AD"/>
    <w:multiLevelType w:val="hybridMultilevel"/>
    <w:tmpl w:val="2766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C40"/>
    <w:rsid w:val="0005476B"/>
    <w:rsid w:val="0070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04C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2017-01-24T14:38:00Z</dcterms:created>
  <dcterms:modified xsi:type="dcterms:W3CDTF">2017-01-24T14:38:00Z</dcterms:modified>
</cp:coreProperties>
</file>