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B" w:rsidRPr="007928FB" w:rsidRDefault="007928FB" w:rsidP="007928F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82B25"/>
          <w:kern w:val="36"/>
          <w:sz w:val="48"/>
          <w:szCs w:val="48"/>
          <w:lang w:eastAsia="ru-RU"/>
        </w:rPr>
      </w:pPr>
    </w:p>
    <w:p w:rsidR="007928FB" w:rsidRPr="007928FB" w:rsidRDefault="007928FB" w:rsidP="007928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В 2011 году окончила театральный факультет Красноярской государственной академии музыки и театра и была принята в труппу Красноярского драматического театра им. А.С. Пушкина.</w:t>
      </w:r>
    </w:p>
    <w:p w:rsidR="007928FB" w:rsidRPr="007928FB" w:rsidRDefault="007928FB" w:rsidP="007928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 </w:t>
      </w:r>
    </w:p>
    <w:p w:rsidR="007928FB" w:rsidRPr="007928FB" w:rsidRDefault="007928FB" w:rsidP="007928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hyperlink r:id="rId6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Блиц</w:t>
        </w:r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-</w:t>
        </w:r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интервью</w:t>
        </w:r>
      </w:hyperlink>
    </w:p>
    <w:p w:rsidR="007928FB" w:rsidRPr="007928FB" w:rsidRDefault="007928FB" w:rsidP="007928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Роли в театре:</w:t>
      </w:r>
      <w:bookmarkStart w:id="0" w:name="_GoBack"/>
      <w:bookmarkEnd w:id="0"/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Девушка из Йорка — </w:t>
      </w:r>
      <w:hyperlink r:id="rId7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Примадонны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Катя, натурщица — </w:t>
      </w:r>
      <w:hyperlink r:id="rId8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Тёмные аллеи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Мария, камеристка Оливии — </w:t>
      </w:r>
      <w:hyperlink r:id="rId9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XII ночь или</w:t>
        </w:r>
        <w:proofErr w:type="gramStart"/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 xml:space="preserve"> К</w:t>
        </w:r>
        <w:proofErr w:type="gramEnd"/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ак вам будет угодно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proofErr w:type="spellStart"/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Иза</w:t>
      </w:r>
      <w:proofErr w:type="spellEnd"/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 — </w:t>
      </w:r>
      <w:hyperlink r:id="rId10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 xml:space="preserve">Чик. </w:t>
        </w:r>
        <w:proofErr w:type="spellStart"/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Гудбай</w:t>
        </w:r>
        <w:proofErr w:type="spellEnd"/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, Берлин!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Лиза, сестра Екатерины Ивановны — </w:t>
      </w:r>
      <w:hyperlink r:id="rId11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Леонид Андреев. Дни нашей жизни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Саша, горничная Савеловых — </w:t>
      </w:r>
      <w:hyperlink r:id="rId12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Леонид Андреев. Дни нашей жизни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Анна Ивановна — </w:t>
      </w:r>
      <w:hyperlink r:id="rId13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Леонид Андреев. Дни нашей жизни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Света — </w:t>
      </w:r>
      <w:hyperlink r:id="rId14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Покровские ворота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Гражданка — </w:t>
      </w:r>
      <w:hyperlink r:id="rId15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Я.ДРУГОЙ</w:t>
        </w:r>
        <w:proofErr w:type="gramStart"/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.Т</w:t>
        </w:r>
        <w:proofErr w:type="gramEnd"/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АКОЙ.СТРАНЫ.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Офелия — </w:t>
      </w:r>
      <w:proofErr w:type="spellStart"/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fldChar w:fldCharType="begin"/>
      </w: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instrText xml:space="preserve"> HYPERLINK "http://new.sibdrama.ru/perfomances.php?show=det&amp;nid=116" </w:instrText>
      </w: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fldChar w:fldCharType="separate"/>
      </w:r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>Розенкранц</w:t>
      </w:r>
      <w:proofErr w:type="spellEnd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 xml:space="preserve"> и </w:t>
      </w:r>
      <w:proofErr w:type="spellStart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>Гильденстерн</w:t>
      </w:r>
      <w:proofErr w:type="spellEnd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 xml:space="preserve"> </w:t>
      </w:r>
      <w:proofErr w:type="gramStart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>мертвы</w:t>
      </w:r>
      <w:proofErr w:type="gramEnd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>.</w:t>
      </w: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fldChar w:fldCharType="end"/>
      </w:r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актер труппы — </w:t>
      </w:r>
      <w:proofErr w:type="spellStart"/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fldChar w:fldCharType="begin"/>
      </w: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instrText xml:space="preserve"> HYPERLINK "http://new.sibdrama.ru/perfomances.php?show=det&amp;nid=116" </w:instrText>
      </w: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fldChar w:fldCharType="separate"/>
      </w:r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>Розенкранц</w:t>
      </w:r>
      <w:proofErr w:type="spellEnd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 xml:space="preserve"> и </w:t>
      </w:r>
      <w:proofErr w:type="spellStart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>Гильденстерн</w:t>
      </w:r>
      <w:proofErr w:type="spellEnd"/>
      <w:r w:rsidRPr="007928FB">
        <w:rPr>
          <w:rFonts w:ascii="Tahoma" w:eastAsia="Times New Roman" w:hAnsi="Tahoma" w:cs="Tahoma"/>
          <w:color w:val="D55F4E"/>
          <w:sz w:val="28"/>
          <w:szCs w:val="28"/>
          <w:u w:val="single"/>
          <w:lang w:eastAsia="ru-RU"/>
        </w:rPr>
        <w:t xml:space="preserve"> мертвы.</w:t>
      </w: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fldChar w:fldCharType="end"/>
      </w:r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Катя — </w:t>
      </w:r>
      <w:hyperlink r:id="rId16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Три дня в деревне</w:t>
        </w:r>
      </w:hyperlink>
    </w:p>
    <w:p w:rsidR="007928FB" w:rsidRPr="007928FB" w:rsidRDefault="007928FB" w:rsidP="00792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proofErr w:type="spellStart"/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Враника</w:t>
      </w:r>
      <w:proofErr w:type="spellEnd"/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 — </w:t>
      </w:r>
      <w:hyperlink r:id="rId17" w:history="1">
        <w:r w:rsidRPr="007928FB">
          <w:rPr>
            <w:rFonts w:ascii="Tahoma" w:eastAsia="Times New Roman" w:hAnsi="Tahoma" w:cs="Tahoma"/>
            <w:color w:val="D55F4E"/>
            <w:sz w:val="28"/>
            <w:szCs w:val="28"/>
            <w:u w:val="single"/>
            <w:lang w:eastAsia="ru-RU"/>
          </w:rPr>
          <w:t>Маленькая колдунья</w:t>
        </w:r>
      </w:hyperlink>
    </w:p>
    <w:p w:rsidR="007928FB" w:rsidRPr="007928FB" w:rsidRDefault="007928FB" w:rsidP="007928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8"/>
          <w:szCs w:val="28"/>
          <w:lang w:eastAsia="ru-RU"/>
        </w:rPr>
      </w:pPr>
      <w:r w:rsidRPr="007928FB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> </w:t>
      </w:r>
    </w:p>
    <w:p w:rsidR="00B7608A" w:rsidRPr="007928FB" w:rsidRDefault="00B7608A">
      <w:pPr>
        <w:rPr>
          <w:sz w:val="28"/>
          <w:szCs w:val="28"/>
        </w:rPr>
      </w:pPr>
    </w:p>
    <w:sectPr w:rsidR="00B7608A" w:rsidRPr="0079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6CDD"/>
    <w:multiLevelType w:val="multilevel"/>
    <w:tmpl w:val="33D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FB"/>
    <w:rsid w:val="007928FB"/>
    <w:rsid w:val="00B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sibdrama.ru/perfomances.php?show=det&amp;nid=15" TargetMode="External"/><Relationship Id="rId13" Type="http://schemas.openxmlformats.org/officeDocument/2006/relationships/hyperlink" Target="http://new.sibdrama.ru/perfomances.php?show=det&amp;nid=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.sibdrama.ru/perfomances.php?show=det&amp;nid=6" TargetMode="External"/><Relationship Id="rId12" Type="http://schemas.openxmlformats.org/officeDocument/2006/relationships/hyperlink" Target="http://new.sibdrama.ru/perfomances.php?show=det&amp;nid=89" TargetMode="External"/><Relationship Id="rId17" Type="http://schemas.openxmlformats.org/officeDocument/2006/relationships/hyperlink" Target="http://new.sibdrama.ru/perfomances.php?show=det&amp;nid=146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sibdrama.ru/perfomances.php?show=det&amp;nid=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sibdrama.ru/articles.php?show=det&amp;nid=381&amp;pagenum=1" TargetMode="External"/><Relationship Id="rId11" Type="http://schemas.openxmlformats.org/officeDocument/2006/relationships/hyperlink" Target="http://new.sibdrama.ru/perfomances.php?show=det&amp;nid=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sibdrama.ru/perfomances.php?show=det&amp;nid=111" TargetMode="External"/><Relationship Id="rId10" Type="http://schemas.openxmlformats.org/officeDocument/2006/relationships/hyperlink" Target="http://new.sibdrama.ru/perfomances.php?show=det&amp;nid=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.sibdrama.ru/perfomances.php?show=det&amp;nid=62" TargetMode="External"/><Relationship Id="rId14" Type="http://schemas.openxmlformats.org/officeDocument/2006/relationships/hyperlink" Target="http://new.sibdrama.ru/perfomances.php?show=det&amp;nid=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1</cp:revision>
  <dcterms:created xsi:type="dcterms:W3CDTF">2019-06-18T05:12:00Z</dcterms:created>
  <dcterms:modified xsi:type="dcterms:W3CDTF">2019-06-18T05:15:00Z</dcterms:modified>
</cp:coreProperties>
</file>