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A0" w:rsidRPr="009407A0" w:rsidRDefault="009407A0" w:rsidP="00940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4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Информатика, 10-11 </w:t>
      </w:r>
      <w:proofErr w:type="spellStart"/>
      <w:r w:rsidRPr="0094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94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9407A0" w:rsidRPr="009407A0" w:rsidRDefault="009407A0" w:rsidP="00940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объектами изучения информатики в старшей школе являются </w:t>
      </w:r>
      <w:r w:rsidRPr="00940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системы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автоматизированные информационные системы, </w:t>
      </w:r>
      <w:r w:rsidRPr="00940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связанные с информационными процессами,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40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технологии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рассматриваемые с позиций системного подхода.</w:t>
      </w:r>
    </w:p>
    <w:p w:rsidR="009407A0" w:rsidRPr="009407A0" w:rsidRDefault="009407A0" w:rsidP="009407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9407A0" w:rsidRPr="009407A0" w:rsidRDefault="009407A0" w:rsidP="009407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Рабочая программа по и</w:t>
      </w:r>
      <w:r w:rsidRPr="009407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нформатике и ИКТ для старшей школы </w:t>
      </w:r>
      <w:r w:rsidRPr="009407A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составлена на основе </w:t>
      </w:r>
      <w:r w:rsidRPr="009407A0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ru-RU"/>
        </w:rPr>
        <w:t xml:space="preserve">авторской </w:t>
      </w:r>
      <w:proofErr w:type="gramStart"/>
      <w:r w:rsidRPr="009407A0">
        <w:rPr>
          <w:rFonts w:ascii="Times New Roman" w:eastAsia="Times New Roman" w:hAnsi="Times New Roman" w:cs="Times New Roman"/>
          <w:bCs/>
          <w:i/>
          <w:color w:val="000000"/>
          <w:kern w:val="32"/>
          <w:sz w:val="24"/>
          <w:szCs w:val="24"/>
          <w:lang w:eastAsia="ru-RU"/>
        </w:rPr>
        <w:t xml:space="preserve">программы  </w:t>
      </w:r>
      <w:proofErr w:type="spellStart"/>
      <w:r w:rsidRPr="009407A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Угриновича</w:t>
      </w:r>
      <w:proofErr w:type="spellEnd"/>
      <w:proofErr w:type="gramEnd"/>
      <w:r w:rsidRPr="009407A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Н.Д. </w:t>
      </w:r>
      <w:r w:rsidRPr="009407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</w:t>
      </w:r>
      <w:r w:rsidRPr="009407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Программа курса информатики и ИКТ (базовый уровень) для старшей школы (10– 11 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2010», с учетом примерной программы среднего (полного) общего образования по курсу «Информатика и ИКТ» на базовом уровне и к</w:t>
      </w:r>
      <w:r w:rsidRPr="009407A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9407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9407A0" w:rsidRPr="009407A0" w:rsidRDefault="009407A0" w:rsidP="009407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9407A0" w:rsidRPr="009407A0" w:rsidRDefault="009407A0" w:rsidP="0094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A0" w:rsidRPr="009407A0" w:rsidRDefault="009407A0" w:rsidP="00940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07A0">
        <w:rPr>
          <w:rFonts w:ascii="Arial" w:eastAsia="Times New Roman" w:hAnsi="Arial" w:cs="Arial"/>
          <w:b/>
          <w:sz w:val="24"/>
          <w:szCs w:val="24"/>
          <w:lang w:eastAsia="ru-RU"/>
        </w:rPr>
        <w:t>Цели программы:</w:t>
      </w:r>
    </w:p>
    <w:p w:rsidR="009407A0" w:rsidRPr="009407A0" w:rsidRDefault="009407A0" w:rsidP="009407A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407A0" w:rsidRPr="009407A0" w:rsidRDefault="009407A0" w:rsidP="009407A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407A0" w:rsidRPr="009407A0" w:rsidRDefault="009407A0" w:rsidP="009407A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407A0" w:rsidRPr="009407A0" w:rsidRDefault="009407A0" w:rsidP="009407A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9407A0" w:rsidRPr="009407A0" w:rsidRDefault="009407A0" w:rsidP="009407A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407A0" w:rsidRPr="009407A0" w:rsidRDefault="009407A0" w:rsidP="009407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A0" w:rsidRPr="009407A0" w:rsidRDefault="009407A0" w:rsidP="00940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9407A0">
        <w:rPr>
          <w:rFonts w:ascii="Arial" w:eastAsia="Times New Roman" w:hAnsi="Arial" w:cs="Arial"/>
          <w:b/>
          <w:sz w:val="24"/>
          <w:szCs w:val="24"/>
          <w:lang w:eastAsia="ru-RU"/>
        </w:rPr>
        <w:t>задача</w:t>
      </w:r>
      <w:r w:rsidRPr="009407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уровня старшей школы состоит в изучении </w:t>
      </w:r>
      <w:r w:rsidRPr="00940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общих закономерностей функционирования, создания 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40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применения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систем, преимущественно автоматизированных. С </w:t>
      </w: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</w:t>
      </w:r>
      <w:r w:rsidRPr="00940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информатики с другими дисциплинами. С </w:t>
      </w: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</w:t>
      </w:r>
      <w:r w:rsidRPr="00940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дает возможность сформировать методологию использования основных автоматизированных </w:t>
      </w:r>
      <w:r w:rsidRPr="009407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информационных систем в решении конкретных задач, </w:t>
      </w:r>
      <w:r w:rsidRPr="009407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связанных с анализом и представлением основных информационных процессов.</w:t>
      </w:r>
    </w:p>
    <w:p w:rsidR="009407A0" w:rsidRPr="009407A0" w:rsidRDefault="009407A0" w:rsidP="00940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07A0" w:rsidRPr="009407A0" w:rsidRDefault="009407A0" w:rsidP="00940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07A0" w:rsidRPr="009407A0" w:rsidRDefault="009407A0" w:rsidP="00940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07A0" w:rsidRPr="009407A0" w:rsidRDefault="009407A0" w:rsidP="009407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Преподавание курса ориентировано на использование </w:t>
      </w:r>
      <w:r w:rsidRPr="009407A0">
        <w:rPr>
          <w:rFonts w:ascii="Arial" w:eastAsia="Times New Roman" w:hAnsi="Arial" w:cs="Arial"/>
          <w:bCs/>
          <w:color w:val="000000"/>
          <w:kern w:val="32"/>
          <w:sz w:val="24"/>
          <w:szCs w:val="24"/>
          <w:lang w:eastAsia="ru-RU"/>
        </w:rPr>
        <w:t>учебного и программно-методического комплекса</w:t>
      </w:r>
      <w:r w:rsidRPr="009407A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 в который входят:</w:t>
      </w:r>
      <w:r w:rsidRPr="009407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9407A0" w:rsidRPr="009407A0" w:rsidRDefault="009407A0" w:rsidP="0094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A0" w:rsidRPr="009407A0" w:rsidRDefault="009407A0" w:rsidP="009407A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10 класса.  – </w:t>
      </w:r>
      <w:proofErr w:type="gramStart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gramEnd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Лаборатория знаний, 2011;  </w:t>
      </w:r>
    </w:p>
    <w:p w:rsidR="009407A0" w:rsidRPr="009407A0" w:rsidRDefault="009407A0" w:rsidP="009407A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Угринович</w:t>
      </w:r>
      <w:proofErr w:type="spellEnd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11 класса.  – </w:t>
      </w:r>
      <w:proofErr w:type="gramStart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gramEnd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2010</w:t>
      </w:r>
      <w:r w:rsidRPr="00940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407A0" w:rsidRPr="009407A0" w:rsidRDefault="009407A0" w:rsidP="009407A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ИКТ. 8-11 классы: методическое пособие </w:t>
      </w:r>
      <w:proofErr w:type="gramStart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/  Н.Д.</w:t>
      </w:r>
      <w:proofErr w:type="gramEnd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БИНОМ. Лаборатория знаний, 2010; </w:t>
      </w:r>
    </w:p>
    <w:p w:rsidR="009407A0" w:rsidRPr="009407A0" w:rsidRDefault="009407A0" w:rsidP="009407A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цифровых образовательных ресурсов.</w:t>
      </w:r>
    </w:p>
    <w:p w:rsidR="009407A0" w:rsidRPr="009407A0" w:rsidRDefault="009407A0" w:rsidP="0094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A0" w:rsidRPr="009407A0" w:rsidRDefault="009407A0" w:rsidP="009407A0">
      <w:pPr>
        <w:spacing w:after="0" w:line="240" w:lineRule="auto"/>
        <w:ind w:right="-1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 рассчитана на</w:t>
      </w:r>
      <w:r w:rsidRPr="0094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 (34 часа в 10 классе и 34 часа в 11 классе)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7A0" w:rsidRPr="009407A0" w:rsidRDefault="009407A0" w:rsidP="009407A0">
      <w:pPr>
        <w:spacing w:after="0" w:line="240" w:lineRule="auto"/>
        <w:ind w:right="-1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A0" w:rsidRPr="009407A0" w:rsidRDefault="009407A0" w:rsidP="009407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07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Программой предусмотрено проведение</w:t>
      </w:r>
      <w:r w:rsidRPr="0094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407A0" w:rsidRPr="009407A0" w:rsidRDefault="009407A0" w:rsidP="009407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 – 26 (в 10 классе), 17 (в 11 классе);</w:t>
      </w:r>
    </w:p>
    <w:p w:rsidR="009407A0" w:rsidRPr="009407A0" w:rsidRDefault="009407A0" w:rsidP="009407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заданий – 7 (в 11 классе)</w:t>
      </w:r>
      <w:r w:rsidRPr="00940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407A0" w:rsidRPr="009407A0" w:rsidRDefault="009407A0" w:rsidP="009407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3 (в 10 классе), 3 (в 11 классе).</w:t>
      </w:r>
    </w:p>
    <w:p w:rsidR="009407A0" w:rsidRPr="009407A0" w:rsidRDefault="009407A0" w:rsidP="00940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7A0" w:rsidRPr="009407A0" w:rsidRDefault="009407A0" w:rsidP="00940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Авторское содержание в рабочей программе </w:t>
      </w:r>
      <w:r w:rsidRPr="009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без изменения</w:t>
      </w: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учебно-методический комплект является </w:t>
      </w:r>
      <w:proofErr w:type="spellStart"/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мультисистемным</w:t>
      </w:r>
      <w:proofErr w:type="spellEnd"/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практические работы могут выполняться как в операционной системе </w:t>
      </w: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операционной системе </w:t>
      </w: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Pr="00940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4A86" w:rsidRDefault="00744A86"/>
    <w:sectPr w:rsidR="0074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749B"/>
    <w:multiLevelType w:val="hybridMultilevel"/>
    <w:tmpl w:val="57F01BF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A0"/>
    <w:rsid w:val="00744A86"/>
    <w:rsid w:val="009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36BC-0F88-45E1-92AA-95FD8F9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2019-12-03T00:53:00Z</dcterms:created>
  <dcterms:modified xsi:type="dcterms:W3CDTF">2019-12-03T00:54:00Z</dcterms:modified>
</cp:coreProperties>
</file>