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B7" w:rsidRDefault="00060CB7" w:rsidP="00060CB7">
      <w:pPr>
        <w:spacing w:after="0" w:line="240" w:lineRule="auto"/>
        <w:outlineLvl w:val="1"/>
        <w:rPr>
          <w:rFonts w:ascii="Lato" w:eastAsia="Times New Roman" w:hAnsi="Lato" w:cs="Times New Roman"/>
          <w:b/>
          <w:bCs/>
          <w:color w:val="54A1CD"/>
          <w:sz w:val="36"/>
          <w:szCs w:val="36"/>
          <w:lang w:eastAsia="ru-RU"/>
        </w:rPr>
      </w:pPr>
      <w:bookmarkStart w:id="0" w:name="_GoBack"/>
      <w:bookmarkEnd w:id="0"/>
      <w:r w:rsidRPr="00060CB7">
        <w:rPr>
          <w:rFonts w:ascii="Lato" w:eastAsia="Times New Roman" w:hAnsi="Lato" w:cs="Times New Roman"/>
          <w:b/>
          <w:bCs/>
          <w:color w:val="54A1CD"/>
          <w:sz w:val="36"/>
          <w:szCs w:val="36"/>
          <w:lang w:eastAsia="ru-RU"/>
        </w:rPr>
        <w:t>Телефоны Доверия</w:t>
      </w:r>
    </w:p>
    <w:p w:rsidR="00060CB7" w:rsidRPr="00060CB7" w:rsidRDefault="00060CB7" w:rsidP="00060CB7">
      <w:pPr>
        <w:spacing w:after="0" w:line="240" w:lineRule="auto"/>
        <w:outlineLvl w:val="1"/>
        <w:rPr>
          <w:rFonts w:ascii="Lato" w:eastAsia="Times New Roman" w:hAnsi="Lato" w:cs="Times New Roman"/>
          <w:b/>
          <w:bCs/>
          <w:color w:val="54A1CD"/>
          <w:sz w:val="36"/>
          <w:szCs w:val="36"/>
          <w:lang w:eastAsia="ru-RU"/>
        </w:rPr>
      </w:pPr>
    </w:p>
    <w:tbl>
      <w:tblPr>
        <w:tblW w:w="15915" w:type="dxa"/>
        <w:tblInd w:w="-1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1"/>
        <w:gridCol w:w="11314"/>
      </w:tblGrid>
      <w:tr w:rsidR="00060CB7" w:rsidRPr="00060CB7" w:rsidTr="00060CB7"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060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 ДОВЕРИЯ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060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детского доверия: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+7(800)2000122, </w:t>
            </w:r>
            <w:r w:rsidRPr="00060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круглосуточно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+7(391)2602720, </w:t>
            </w:r>
            <w:r w:rsidRPr="00060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0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060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Юльевна,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Уполномоченный по правам ребёнка в Красноярском крае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прием по телефону: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+7(391)221-41-64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+7(391)211-77-55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660021, Красноярский край, 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Красноярск, ул. Карла Маркса, 122, офис 2-14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060CB7">
                <w:rPr>
                  <w:rFonts w:ascii="Times New Roman" w:eastAsia="Times New Roman" w:hAnsi="Times New Roman" w:cs="Times New Roman"/>
                  <w:color w:val="4D4D4D"/>
                  <w:sz w:val="24"/>
                  <w:szCs w:val="24"/>
                  <w:u w:val="single"/>
                  <w:lang w:eastAsia="ru-RU"/>
                </w:rPr>
                <w:t>mirdeti24@mail.ru</w:t>
              </w:r>
            </w:hyperlink>
          </w:p>
        </w:tc>
      </w:tr>
      <w:tr w:rsidR="00060CB7" w:rsidRPr="00060CB7" w:rsidTr="00060CB7">
        <w:trPr>
          <w:trHeight w:val="276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опеки и попечительства г. Красноярск</w:t>
            </w:r>
          </w:p>
          <w:p w:rsid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опеки и попечительства при администрации районов ведут контроль за соблюдением прав 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детей и граждан с ограниченной дееспособностью или полностью недееспособных</w:t>
            </w:r>
          </w:p>
          <w:p w:rsidR="00060CB7" w:rsidRPr="00060CB7" w:rsidRDefault="00060CB7" w:rsidP="0006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</w:tr>
      <w:tr w:rsidR="00060CB7" w:rsidRPr="00060CB7" w:rsidTr="00060CB7">
        <w:trPr>
          <w:trHeight w:val="276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0CB7" w:rsidRPr="00060CB7" w:rsidRDefault="00060CB7" w:rsidP="0006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CB7" w:rsidRPr="00060CB7" w:rsidRDefault="00060CB7" w:rsidP="00060CB7">
      <w:pPr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eastAsia="ru-RU"/>
        </w:rPr>
      </w:pPr>
      <w:r w:rsidRPr="00060CB7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ru-RU"/>
        </w:rPr>
        <w:t> Предоставление информации по экстренной помощи детям, родителям:</w:t>
      </w:r>
    </w:p>
    <w:p w:rsidR="00060CB7" w:rsidRPr="00060CB7" w:rsidRDefault="00060CB7" w:rsidP="00060CB7">
      <w:pPr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eastAsia="ru-RU"/>
        </w:rPr>
      </w:pPr>
      <w:r w:rsidRPr="00060CB7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ru-RU"/>
        </w:rPr>
        <w:t>работа «горячих линий», телефонов доверия, консультационных пунктов</w:t>
      </w:r>
    </w:p>
    <w:p w:rsidR="00060CB7" w:rsidRPr="00060CB7" w:rsidRDefault="00060CB7" w:rsidP="00060CB7">
      <w:pPr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eastAsia="ru-RU"/>
        </w:rPr>
      </w:pPr>
      <w:r w:rsidRPr="00060CB7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ru-RU"/>
        </w:rPr>
        <w:t>по г. Красноярску и Красноярскому краю</w:t>
      </w:r>
    </w:p>
    <w:p w:rsidR="00060CB7" w:rsidRPr="00060CB7" w:rsidRDefault="00060CB7" w:rsidP="00060CB7">
      <w:pPr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eastAsia="ru-RU"/>
        </w:rPr>
      </w:pPr>
      <w:r w:rsidRPr="00060CB7">
        <w:rPr>
          <w:rFonts w:ascii="Lato" w:eastAsia="Times New Roman" w:hAnsi="Lato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7"/>
        <w:gridCol w:w="3114"/>
      </w:tblGrid>
      <w:tr w:rsidR="00060CB7" w:rsidRPr="00060CB7" w:rsidTr="00060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Служба/организация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060CB7" w:rsidRPr="00060CB7" w:rsidTr="00060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Анонимный  общероссийский детский телефон доверия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8-800-2000-122</w:t>
            </w:r>
          </w:p>
        </w:tc>
      </w:tr>
      <w:tr w:rsidR="00060CB7" w:rsidRPr="00060CB7" w:rsidTr="00060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телефонный номер для вызова экстренных служб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(для пользователей всех сотовых компаний)</w:t>
            </w:r>
          </w:p>
        </w:tc>
      </w:tr>
      <w:tr w:rsidR="00060CB7" w:rsidRPr="00060CB7" w:rsidTr="00060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линия «Ребёнок в опасности» в Главном следственном управлении Следственного комитета Российской Федерации по Красноярскому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(для абонентов Красноярского края)</w:t>
            </w: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(круглосуточно)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 285-30-00</w:t>
            </w: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(круглосуточно)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89535853000 — с возможностью принимать SMS</w:t>
            </w: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(круглосуточно)</w:t>
            </w:r>
          </w:p>
        </w:tc>
      </w:tr>
      <w:tr w:rsidR="00060CB7" w:rsidRPr="00060CB7" w:rsidTr="00060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КРОО «Верба» — Кризисный центр для женщин и их семей, подвергшихся насилию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(3912) 34-24-38,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7" w:history="1">
              <w:r w:rsidRPr="00060CB7">
                <w:rPr>
                  <w:rFonts w:ascii="Times New Roman" w:eastAsia="Times New Roman" w:hAnsi="Times New Roman" w:cs="Times New Roman"/>
                  <w:color w:val="4D4D4D"/>
                  <w:sz w:val="24"/>
                  <w:szCs w:val="24"/>
                  <w:u w:val="single"/>
                  <w:lang w:eastAsia="ru-RU"/>
                </w:rPr>
                <w:t>centerverba@mail.ru</w:t>
              </w:r>
            </w:hyperlink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060CB7" w:rsidRPr="00060CB7" w:rsidTr="00060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  медико-психологической и социальной помощи подросткам и молодёжи 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8 391 260-27-20</w:t>
            </w:r>
          </w:p>
        </w:tc>
      </w:tr>
      <w:tr w:rsidR="00060CB7" w:rsidRPr="00060CB7" w:rsidTr="00060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центр семьи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Красноярск, ул. Ак. Павлова, 17 Консультирование по </w:t>
            </w: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телефону доверия.  Сопровождение несовершеннолетних в ходе следственных  и процессуальных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8(391) 262-50-77;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 201 95 77</w:t>
            </w:r>
          </w:p>
        </w:tc>
      </w:tr>
      <w:tr w:rsidR="00060CB7" w:rsidRPr="00060CB7" w:rsidTr="00060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Кризисный центр для жертв домашнего и сексуального насилия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Красноярск, ул. Северо-Енисейская,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211-77-66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8-913-833-09-22</w:t>
            </w:r>
          </w:p>
        </w:tc>
      </w:tr>
      <w:tr w:rsidR="00060CB7" w:rsidRPr="00060CB7" w:rsidTr="00060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экстренной психологической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 260-27-20,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 201-54-90</w:t>
            </w:r>
          </w:p>
        </w:tc>
      </w:tr>
      <w:tr w:rsidR="00060CB7" w:rsidRPr="00060CB7" w:rsidTr="00060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МВД России по Красноярскому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телефон для сотовых операторов: 102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Дежурная часть:</w:t>
            </w: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8(391) 211-45-00</w:t>
            </w: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8(391) 211-47-00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доверия:</w:t>
            </w: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8(391) 245-96-46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8(391)211-19-89</w:t>
            </w:r>
          </w:p>
        </w:tc>
      </w:tr>
      <w:tr w:rsidR="00060CB7" w:rsidRPr="00060CB7" w:rsidTr="00060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Дежурная часть Межмуниципального управления МВД России «Красноярское»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227-19-95</w:t>
            </w:r>
          </w:p>
        </w:tc>
      </w:tr>
      <w:tr w:rsidR="00060CB7" w:rsidRPr="00060CB7" w:rsidTr="00060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РФ по контролю за оборотом наркотиков по Красноярскому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(391)265-30-78</w:t>
            </w:r>
          </w:p>
        </w:tc>
      </w:tr>
      <w:tr w:rsidR="00060CB7" w:rsidRPr="00060CB7" w:rsidTr="00060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  общественная  приемная(в рабочее время)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2-36-37-32</w:t>
            </w:r>
          </w:p>
        </w:tc>
      </w:tr>
      <w:tr w:rsidR="00060CB7" w:rsidRPr="00060CB7" w:rsidTr="00060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Поисково-спасательный отряд г. Красноярска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8(391)236-33-27,</w:t>
            </w:r>
          </w:p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8(391)241-42-36</w:t>
            </w:r>
          </w:p>
        </w:tc>
      </w:tr>
      <w:tr w:rsidR="00060CB7" w:rsidRPr="00060CB7" w:rsidTr="00060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 по делам несовершеннолетних и защите их прав при Правительстве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249-30-78</w:t>
            </w:r>
          </w:p>
        </w:tc>
      </w:tr>
      <w:tr w:rsidR="00060CB7" w:rsidRPr="00060CB7" w:rsidTr="00060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 правам ребенка в Красноярском крае </w:t>
            </w:r>
            <w:proofErr w:type="spellStart"/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221-41-64</w:t>
            </w:r>
          </w:p>
        </w:tc>
      </w:tr>
      <w:tr w:rsidR="00060CB7" w:rsidRPr="00060CB7" w:rsidTr="00060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 семьи и детства министерства социальной политики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227-75-76</w:t>
            </w:r>
          </w:p>
        </w:tc>
      </w:tr>
      <w:tr w:rsidR="00060CB7" w:rsidRPr="00060CB7" w:rsidTr="00060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 по взаимодействию с муниципальными органами опеки и попечительства, усыновлению министерства образования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211-77-22</w:t>
            </w:r>
          </w:p>
        </w:tc>
      </w:tr>
      <w:tr w:rsidR="00060CB7" w:rsidRPr="00060CB7" w:rsidTr="00060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организации деятельности подразделений по делам несовершеннолетних Главного управления Министерства внутренних дел России по Красноярскому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245-98-97</w:t>
            </w:r>
          </w:p>
        </w:tc>
      </w:tr>
      <w:tr w:rsidR="00060CB7" w:rsidRPr="00060CB7" w:rsidTr="00060C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 по делам несовершеннолетних и молодежи прокуратуры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0CB7" w:rsidRPr="00060CB7" w:rsidRDefault="00060CB7" w:rsidP="00060CB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(391) 212-41-17</w:t>
            </w:r>
          </w:p>
        </w:tc>
      </w:tr>
    </w:tbl>
    <w:p w:rsidR="00926938" w:rsidRDefault="00926938"/>
    <w:sectPr w:rsidR="0092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8DA"/>
    <w:multiLevelType w:val="multilevel"/>
    <w:tmpl w:val="7D5A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279B6"/>
    <w:multiLevelType w:val="multilevel"/>
    <w:tmpl w:val="FA1E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646DD"/>
    <w:multiLevelType w:val="multilevel"/>
    <w:tmpl w:val="ABD4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5B"/>
    <w:rsid w:val="00060CB7"/>
    <w:rsid w:val="00926938"/>
    <w:rsid w:val="00AC0B5B"/>
    <w:rsid w:val="00EB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nterverb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deti2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Елена Викторовна Родина</cp:lastModifiedBy>
  <cp:revision>2</cp:revision>
  <dcterms:created xsi:type="dcterms:W3CDTF">2020-05-15T04:11:00Z</dcterms:created>
  <dcterms:modified xsi:type="dcterms:W3CDTF">2020-05-15T04:11:00Z</dcterms:modified>
</cp:coreProperties>
</file>