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b/>
          <w:bCs/>
          <w:color w:val="333333"/>
          <w:sz w:val="25"/>
          <w:szCs w:val="25"/>
          <w:shd w:val="clear" w:color="auto" w:fill="FFFFFF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shd w:val="clear" w:color="auto" w:fill="FFFFFF"/>
          <w:lang w:eastAsia="ru-RU"/>
        </w:rPr>
        <w:t>От составителей сборника</w:t>
      </w:r>
    </w:p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D5E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Уважаемые коллеги!</w:t>
      </w:r>
    </w:p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D5E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Этот сборник адресован директорам, завучам, учителям – разработчикам программ воспитания. </w:t>
      </w:r>
    </w:p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D5E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Мы составили его по результатам экспертизы авторских рабочих программ воспитания, созданных педагогами-практиками в ходе апробации Примерной программы воспитания в 2019/20 учебном году.</w:t>
      </w:r>
    </w:p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D5E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Тексты модулей, включенные в этот сборник, показывают разнообразие палитры видов, форм и методов воспитательной деятельности в образовательных организациях. Но, конечно, сборник не смог вместить всё богатство воспитательных практик и идей талантливых педагогов России.</w:t>
      </w:r>
    </w:p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D5E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Материалы сборника иллюстрируют </w:t>
      </w:r>
      <w:hyperlink r:id="rId5" w:history="1">
        <w:r w:rsidRPr="00AD5E2C">
          <w:rPr>
            <w:rFonts w:ascii="Times New Roman" w:eastAsia="Times New Roman" w:hAnsi="Times New Roman" w:cs="Times New Roman"/>
            <w:color w:val="8C9AA8"/>
            <w:sz w:val="32"/>
            <w:szCs w:val="32"/>
            <w:u w:val="single"/>
            <w:lang w:eastAsia="ru-RU"/>
          </w:rPr>
          <w:t>Примерную программу воспитания</w:t>
        </w:r>
      </w:hyperlink>
      <w:r w:rsidRPr="00AD5E2C">
        <w:rPr>
          <w:rFonts w:ascii="Times New Roman" w:eastAsia="Times New Roman" w:hAnsi="Times New Roman" w:cs="Times New Roman"/>
          <w:color w:val="1F4E79"/>
          <w:sz w:val="32"/>
          <w:szCs w:val="32"/>
          <w:lang w:eastAsia="ru-RU"/>
        </w:rPr>
        <w:t> </w:t>
      </w:r>
      <w:r w:rsidRPr="00AD5E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 </w:t>
      </w:r>
      <w:hyperlink r:id="rId6" w:history="1">
        <w:r w:rsidRPr="00AD5E2C">
          <w:rPr>
            <w:rFonts w:ascii="Times New Roman" w:eastAsia="Times New Roman" w:hAnsi="Times New Roman" w:cs="Times New Roman"/>
            <w:color w:val="8C9AA8"/>
            <w:sz w:val="32"/>
            <w:szCs w:val="32"/>
            <w:u w:val="single"/>
            <w:lang w:eastAsia="ru-RU"/>
          </w:rPr>
          <w:t>Методические рекомендации по разработке программ воспитания</w:t>
        </w:r>
      </w:hyperlink>
      <w:r w:rsidRPr="00AD5E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Просим вас обратить внимание: это всего лишь примеры, а не образцы. Используйте их для вдохновения, для обсуждения, для обмена опытом с коллегами. </w:t>
      </w:r>
    </w:p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D5E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Мы надеемся, что материалы сборника помогут вам отразить в своей рабочей программе воспитания уникальные воспитательные традиции и новаторские подходы, создающие неповторимую атмосферу вашей образовательной организации!</w:t>
      </w:r>
    </w:p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 глубоким уважением к вам и вашему труду,</w:t>
      </w:r>
      <w:r w:rsidRPr="00AD5E2C">
        <w:rPr>
          <w:rFonts w:ascii="Tahoma" w:eastAsia="Times New Roman" w:hAnsi="Tahoma" w:cs="Tahoma"/>
          <w:b/>
          <w:bCs/>
          <w:color w:val="333333"/>
          <w:sz w:val="25"/>
          <w:szCs w:val="25"/>
          <w:lang w:eastAsia="ru-RU"/>
        </w:rPr>
        <w:br/>
      </w:r>
      <w:r w:rsidRPr="00AD5E2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составители сборника –</w:t>
      </w:r>
      <w:r w:rsidRPr="00AD5E2C">
        <w:rPr>
          <w:rFonts w:ascii="Tahoma" w:eastAsia="Times New Roman" w:hAnsi="Tahoma" w:cs="Tahoma"/>
          <w:b/>
          <w:bCs/>
          <w:i/>
          <w:iCs/>
          <w:color w:val="333333"/>
          <w:sz w:val="25"/>
          <w:szCs w:val="25"/>
          <w:lang w:eastAsia="ru-RU"/>
        </w:rPr>
        <w:br/>
      </w:r>
      <w:r w:rsidRPr="00AD5E2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авторы Примерной программы воспитания</w:t>
      </w:r>
    </w:p>
    <w:p w:rsid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О Г Л А В Л Е Н И Е</w:t>
      </w:r>
    </w:p>
    <w:p w:rsidR="00AD5E2C" w:rsidRPr="00AD5E2C" w:rsidRDefault="00AD5E2C" w:rsidP="00AD5E2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О сборнике «ВОСПИТАНИЕ+ Авторские программы школ России (избранные модули)»</w:t>
      </w: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5"/>
          <w:szCs w:val="25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 Примеры инвариантных модулей</w:t>
      </w:r>
    </w:p>
    <w:p w:rsidR="00AD5E2C" w:rsidRPr="00AD5E2C" w:rsidRDefault="00AD5E2C" w:rsidP="00AD5E2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 1.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«Школьный урок»</w:t>
      </w:r>
      <w:r w:rsidRPr="00AD5E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</w:t>
      </w:r>
      <w:r w:rsidRPr="00AD5E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AD5E2C">
        <w:rPr>
          <w:rFonts w:ascii="Tahoma" w:eastAsia="Times New Roman" w:hAnsi="Tahoma" w:cs="Tahoma"/>
          <w:sz w:val="25"/>
          <w:szCs w:val="25"/>
          <w:shd w:val="clear" w:color="auto" w:fill="FFFFFF"/>
          <w:lang w:eastAsia="ru-RU"/>
        </w:rPr>
        <w:t> </w:t>
      </w:r>
      <w:r w:rsidRPr="00AD5E2C">
        <w:rPr>
          <w:rFonts w:ascii="Tahoma" w:eastAsia="Times New Roman" w:hAnsi="Tahoma" w:cs="Tahoma"/>
          <w:sz w:val="25"/>
          <w:szCs w:val="25"/>
          <w:lang w:eastAsia="ru-RU"/>
        </w:rPr>
        <w:br/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2.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«Классное руководство»</w:t>
      </w:r>
    </w:p>
    <w:p w:rsidR="00AD5E2C" w:rsidRPr="00AD5E2C" w:rsidRDefault="00AD5E2C" w:rsidP="00AD5E2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3.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«Курсы внеурочной деятельности»</w:t>
      </w:r>
    </w:p>
    <w:p w:rsidR="00AD5E2C" w:rsidRPr="00AD5E2C" w:rsidRDefault="00AD5E2C" w:rsidP="00AD5E2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4. 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«Самоуправление»</w:t>
      </w:r>
    </w:p>
    <w:p w:rsidR="00AD5E2C" w:rsidRPr="00AD5E2C" w:rsidRDefault="00AD5E2C" w:rsidP="00AD5E2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5. 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«Профориентация»</w:t>
      </w:r>
    </w:p>
    <w:p w:rsidR="00AD5E2C" w:rsidRPr="00AD5E2C" w:rsidRDefault="00AD5E2C" w:rsidP="00AD5E2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6. 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 «Работа с родителями»</w:t>
      </w:r>
    </w:p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5"/>
          <w:szCs w:val="25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 Примеры вариативных модулей</w:t>
      </w:r>
    </w:p>
    <w:p w:rsidR="00AD5E2C" w:rsidRPr="00AD5E2C" w:rsidRDefault="00AD5E2C" w:rsidP="00AD5E2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1. 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«Ключевые общешкольные дела»</w:t>
      </w:r>
    </w:p>
    <w:p w:rsidR="00AD5E2C" w:rsidRPr="00AD5E2C" w:rsidRDefault="00AD5E2C" w:rsidP="00AD5E2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2. 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«Детские общественные объединения»</w:t>
      </w:r>
    </w:p>
    <w:p w:rsidR="00AD5E2C" w:rsidRPr="00AD5E2C" w:rsidRDefault="00AD5E2C" w:rsidP="00AD5E2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3. 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«Экскурсии, экспедиции, походы»</w:t>
      </w:r>
    </w:p>
    <w:p w:rsidR="00AD5E2C" w:rsidRPr="00AD5E2C" w:rsidRDefault="00AD5E2C" w:rsidP="00AD5E2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4. 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«Школьные медиа»</w:t>
      </w:r>
    </w:p>
    <w:p w:rsidR="00AD5E2C" w:rsidRPr="00AD5E2C" w:rsidRDefault="00AD5E2C" w:rsidP="00AD5E2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5. </w:t>
      </w:r>
      <w:r w:rsidRPr="00AD5E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«Организация предметно-эстетической среды»</w:t>
      </w:r>
    </w:p>
    <w:p w:rsidR="00AD5E2C" w:rsidRPr="00AD5E2C" w:rsidRDefault="00AD5E2C" w:rsidP="00AD5E2C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D5E2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III. Примеры собственных модулей образовательных организаций</w:t>
      </w:r>
    </w:p>
    <w:p w:rsidR="00AD5E2C" w:rsidRPr="00AD5E2C" w:rsidRDefault="00D513E5" w:rsidP="00AD5E2C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33333"/>
          <w:sz w:val="24"/>
          <w:szCs w:val="25"/>
          <w:lang w:eastAsia="ru-RU"/>
        </w:rPr>
      </w:pPr>
      <w:hyperlink r:id="rId7" w:history="1">
        <w:proofErr w:type="spell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Братаева</w:t>
        </w:r>
        <w:proofErr w:type="spell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 xml:space="preserve"> И.И., Минина С.А., Фомина С.Л., Нечаева В.Е., Калугина А.Н., Акулова Г.Л., Минина И.Л. </w:t>
        </w:r>
        <w:proofErr w:type="spell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Волонтерство</w:t>
        </w:r>
        <w:proofErr w:type="spell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 xml:space="preserve"> / Муниципальное автономное общеобразовательное учреждение «Лингвистическая гимназия № 27» </w:t>
        </w:r>
        <w:proofErr w:type="spell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г</w:t>
        </w:r>
        <w:proofErr w:type="gram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.С</w:t>
        </w:r>
        <w:proofErr w:type="gram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еверодвинск</w:t>
        </w:r>
        <w:proofErr w:type="spell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, Архангельская область</w:t>
        </w:r>
      </w:hyperlink>
    </w:p>
    <w:p w:rsidR="00AD5E2C" w:rsidRPr="00AD5E2C" w:rsidRDefault="00D513E5" w:rsidP="00AD5E2C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33333"/>
          <w:sz w:val="24"/>
          <w:szCs w:val="25"/>
          <w:lang w:eastAsia="ru-RU"/>
        </w:rPr>
      </w:pPr>
      <w:hyperlink r:id="rId8" w:history="1"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 xml:space="preserve">Галкина Ю.Г., </w:t>
        </w:r>
        <w:proofErr w:type="spell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Ушкевич</w:t>
        </w:r>
        <w:proofErr w:type="spell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 xml:space="preserve"> Ю.В., Маслова Е.А., </w:t>
        </w:r>
        <w:proofErr w:type="spell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Дулько</w:t>
        </w:r>
        <w:proofErr w:type="spell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 xml:space="preserve"> Е.А., Лаптева Н.В. Наставничество / Муниципальное бюджетное общеобразовательное учреждение «Средняя общеобразовательная школа № 53 с углубленным изучением отдельных предметов» </w:t>
        </w:r>
        <w:proofErr w:type="spell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г</w:t>
        </w:r>
        <w:proofErr w:type="gram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.Б</w:t>
        </w:r>
        <w:proofErr w:type="gram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арнаул</w:t>
        </w:r>
        <w:proofErr w:type="spell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, Алтайский край</w:t>
        </w:r>
      </w:hyperlink>
      <w:r w:rsidR="00AD5E2C" w:rsidRPr="00AD5E2C">
        <w:rPr>
          <w:rFonts w:ascii="Times New Roman" w:eastAsia="Times New Roman" w:hAnsi="Times New Roman" w:cs="Times New Roman"/>
          <w:b/>
          <w:bCs/>
          <w:i/>
          <w:iCs/>
          <w:color w:val="652C91"/>
          <w:sz w:val="24"/>
          <w:szCs w:val="28"/>
          <w:lang w:eastAsia="ru-RU"/>
        </w:rPr>
        <w:t> </w:t>
      </w:r>
    </w:p>
    <w:p w:rsidR="00AD5E2C" w:rsidRPr="00AD5E2C" w:rsidRDefault="00D513E5" w:rsidP="00AD5E2C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333333"/>
          <w:sz w:val="24"/>
          <w:szCs w:val="25"/>
          <w:lang w:eastAsia="ru-RU"/>
        </w:rPr>
      </w:pPr>
      <w:hyperlink r:id="rId9" w:history="1">
        <w:proofErr w:type="spell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Махова</w:t>
        </w:r>
        <w:proofErr w:type="spell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 xml:space="preserve"> В.С., Кручинина С.Г., Каширина О.,С., Курылева И.Н., Певцов С.В., Демина Е.Н. Музейное дело / Муниципальное бюджетное общеобразовательное учреждение «Средняя школа №2 имени академика </w:t>
        </w:r>
        <w:proofErr w:type="spell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В.Ф.Уткина</w:t>
        </w:r>
        <w:proofErr w:type="spell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» муниципального образования – городского округа город </w:t>
        </w:r>
        <w:proofErr w:type="spell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Касимов</w:t>
        </w:r>
        <w:proofErr w:type="spell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lang w:eastAsia="ru-RU"/>
          </w:rPr>
          <w:t> Рязанской области</w:t>
        </w:r>
      </w:hyperlink>
      <w:r w:rsidR="00AD5E2C" w:rsidRPr="00AD5E2C">
        <w:rPr>
          <w:rFonts w:ascii="Tahoma" w:eastAsia="Times New Roman" w:hAnsi="Tahoma" w:cs="Tahoma"/>
          <w:color w:val="652C91"/>
          <w:sz w:val="24"/>
          <w:szCs w:val="25"/>
          <w:lang w:eastAsia="ru-RU"/>
        </w:rPr>
        <w:t> </w:t>
      </w:r>
    </w:p>
    <w:p w:rsidR="00AD5E2C" w:rsidRPr="00AD5E2C" w:rsidRDefault="00D513E5" w:rsidP="00AD5E2C">
      <w:pPr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i/>
          <w:iCs/>
          <w:color w:val="652C91"/>
          <w:sz w:val="24"/>
          <w:szCs w:val="25"/>
          <w:shd w:val="clear" w:color="auto" w:fill="FFFFFF"/>
          <w:lang w:eastAsia="ru-RU"/>
        </w:rPr>
      </w:pPr>
      <w:hyperlink r:id="rId10" w:history="1"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shd w:val="clear" w:color="auto" w:fill="FFFFFF"/>
            <w:lang w:eastAsia="ru-RU"/>
          </w:rPr>
          <w:t xml:space="preserve">Тимошкина И.А., Романова Н.Н. </w:t>
        </w:r>
        <w:proofErr w:type="spellStart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shd w:val="clear" w:color="auto" w:fill="FFFFFF"/>
            <w:lang w:eastAsia="ru-RU"/>
          </w:rPr>
          <w:t>Волонтерство</w:t>
        </w:r>
        <w:proofErr w:type="spellEnd"/>
        <w:r w:rsidR="00AD5E2C" w:rsidRPr="00AD5E2C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4"/>
            <w:szCs w:val="28"/>
            <w:u w:val="single"/>
            <w:shd w:val="clear" w:color="auto" w:fill="FFFFFF"/>
            <w:lang w:eastAsia="ru-RU"/>
          </w:rPr>
          <w:t xml:space="preserve"> / Муниципальное бюджетное общеобразовательное учреждение «Средняя общеобразовательная школа №18 имени Героя Советского Союза Эдуарда Дмитриевича Потапова» города Мичуринска Тамбовской области</w:t>
        </w:r>
      </w:hyperlink>
    </w:p>
    <w:p w:rsidR="00A47F29" w:rsidRPr="00D513E5" w:rsidRDefault="00A47F29" w:rsidP="00D513E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47F29" w:rsidRPr="00D5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D"/>
    <w:rsid w:val="00A47F29"/>
    <w:rsid w:val="00AD5E2C"/>
    <w:rsid w:val="00BC61CD"/>
    <w:rsid w:val="00D513E5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/bitrix/documents/%D0%A1%D0%BE%D0%B1%D1%81%D1%82%D0%B2%D0%B5%D0%BD%D0%BD%D1%8B%D0%B5_%D0%BC%D0%BE%D0%B4%D1%83%D0%BB%D0%B8-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.instrao.ru/bitrix/documents/%D0%A1%D0%BE%D0%B1%D1%81%D1%82%D0%B2%D0%B5%D0%BD%D0%BD%D1%8B%D0%B5_%D0%BC%D0%BE%D0%B4%D1%83%D0%BB%D0%B8-1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m.instrao.ru/bitrix/documents/%D0%9C%D0%B5%D1%82%D0%BE%D0%B4%D0%B8%D1%87%D0%B5%D1%81%D0%BA%D0%B8%D0%B5%20%D1%80%D0%B5%D0%BA%D0%BE%D0%BC%D0%B5%D0%BD%D0%B4%D0%B0%D1%86%D0%B8%D0%B8%20%D0%BF%D0%BE%20%D1%80%D0%B0%D0%B7%D1%80%D0%B0%D0%B1%D0%BE%D1%82%D0%BA%D0%B5%20%D0%BF%D1%80%D0%BE%D0%B3%D1%80%D0%B0%D0%BC%D0%BC%D1%8B%20%D0%B2%D0%BE%D1%81%D0%BF%D0%B8%D1%82%D0%B0%D0%BD%D0%B8%D1%8F%202020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orm.instrao.ru/bitrix/documents/%D0%9F%D1%80%D0%B8%D0%BC%D0%B5%D1%80%D0%BD%D0%B0%D1%8F%20%D0%BF%D1%80%D0%BE%D0%B3%D1%80%D0%B0%D0%BC%D0%BC%D0%B0%20%D0%B2%D0%BE%D1%81%D0%BF%D0%B8%D1%82%D0%B0%D0%BD%D0%B8%D1%8F,%20%D1%83%D1%82%D0%B2%D0%B5%D1%80%D0%B6%D0%B4%D0%B5%D0%BD%D0%BD%D0%B0%D1%8F%20%D0%BD%D0%B0%20%D0%A4%D0%A3%D0%9C%D0%9E.doc" TargetMode="External"/><Relationship Id="rId10" Type="http://schemas.openxmlformats.org/officeDocument/2006/relationships/hyperlink" Target="http://form.instrao.ru/bitrix/documents/%D0%A1%D0%BE%D0%B1%D1%81%D1%82%D0%B2%D0%B5%D0%BD%D0%BD%D1%8B%D0%B5_%D0%BC%D0%BE%D0%B4%D1%83%D0%BB%D0%B8-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.instrao.ru/bitrix/documents/%D0%A1%D0%BE%D0%B1%D1%81%D1%82%D0%B2%D0%B5%D0%BD%D0%BD%D1%8B%D0%B5_%D0%BC%D0%BE%D0%B4%D1%83%D0%BB%D0%B8-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4</cp:revision>
  <cp:lastPrinted>2020-08-24T06:49:00Z</cp:lastPrinted>
  <dcterms:created xsi:type="dcterms:W3CDTF">2020-08-24T06:48:00Z</dcterms:created>
  <dcterms:modified xsi:type="dcterms:W3CDTF">2020-10-27T04:46:00Z</dcterms:modified>
</cp:coreProperties>
</file>